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7BA9" w14:textId="61A846FD" w:rsidR="00726B43" w:rsidRPr="00BF73F4" w:rsidRDefault="00726B43" w:rsidP="00726B43">
      <w:pPr>
        <w:pStyle w:val="Ingenafstand"/>
        <w:rPr>
          <w:rFonts w:ascii="Titillium Web" w:hAnsi="Titillium Web" w:cs="Arial"/>
          <w:b/>
          <w:sz w:val="20"/>
          <w:szCs w:val="20"/>
        </w:rPr>
      </w:pPr>
      <w:r w:rsidRPr="00BF73F4">
        <w:rPr>
          <w:rFonts w:ascii="Titillium Web" w:hAnsi="Titillium Web" w:cs="Arial"/>
          <w:b/>
          <w:sz w:val="20"/>
          <w:szCs w:val="20"/>
        </w:rPr>
        <w:t xml:space="preserve">Til: Alle foreninger i DanskHåndbold </w:t>
      </w:r>
      <w:r w:rsidR="009B29CD" w:rsidRPr="009B29CD">
        <w:rPr>
          <w:rFonts w:ascii="Titillium Web" w:hAnsi="Titillium Web" w:cs="Arial"/>
          <w:b/>
          <w:sz w:val="20"/>
          <w:szCs w:val="20"/>
        </w:rPr>
        <w:t>Syd</w:t>
      </w:r>
    </w:p>
    <w:p w14:paraId="1A37ED45" w14:textId="3B635938" w:rsidR="00B770F2" w:rsidRPr="00BF73F4" w:rsidRDefault="00B770F2" w:rsidP="00B770F2">
      <w:pPr>
        <w:rPr>
          <w:rFonts w:ascii="Titillium Web" w:hAnsi="Titillium Web" w:cs="Arial"/>
          <w:sz w:val="22"/>
          <w:szCs w:val="22"/>
        </w:rPr>
      </w:pPr>
    </w:p>
    <w:p w14:paraId="7092424F" w14:textId="77777777" w:rsidR="00726B43" w:rsidRPr="00BF73F4" w:rsidRDefault="00726B43" w:rsidP="00726B43">
      <w:pPr>
        <w:jc w:val="both"/>
        <w:rPr>
          <w:rFonts w:ascii="Titillium Web" w:hAnsi="Titillium Web" w:cs="Arial"/>
          <w:sz w:val="22"/>
          <w:szCs w:val="22"/>
        </w:rPr>
      </w:pPr>
    </w:p>
    <w:p w14:paraId="3606BDDF" w14:textId="4D98A72C" w:rsidR="00726B43" w:rsidRPr="00BF73F4" w:rsidRDefault="00726B43" w:rsidP="00726B43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tillium Web" w:hAnsi="Titillium Web" w:cs="Arial"/>
          <w:b/>
          <w:sz w:val="40"/>
          <w:szCs w:val="18"/>
        </w:rPr>
      </w:pPr>
      <w:r w:rsidRPr="00BF73F4">
        <w:rPr>
          <w:rFonts w:ascii="Titillium Web" w:hAnsi="Titillium Web" w:cs="Arial"/>
          <w:b/>
          <w:sz w:val="40"/>
          <w:szCs w:val="18"/>
        </w:rPr>
        <w:t xml:space="preserve">Invitation til </w:t>
      </w:r>
      <w:r w:rsidR="00503B43">
        <w:rPr>
          <w:rFonts w:ascii="Titillium Web" w:hAnsi="Titillium Web" w:cs="Arial"/>
          <w:b/>
          <w:sz w:val="40"/>
          <w:szCs w:val="18"/>
        </w:rPr>
        <w:t>For</w:t>
      </w:r>
      <w:r w:rsidR="000007CA">
        <w:rPr>
          <w:rFonts w:ascii="Titillium Web" w:hAnsi="Titillium Web" w:cs="Arial"/>
          <w:b/>
          <w:sz w:val="40"/>
          <w:szCs w:val="18"/>
        </w:rPr>
        <w:t>-</w:t>
      </w:r>
      <w:r w:rsidR="00503B43">
        <w:rPr>
          <w:rFonts w:ascii="Titillium Web" w:hAnsi="Titillium Web" w:cs="Arial"/>
          <w:b/>
          <w:sz w:val="40"/>
          <w:szCs w:val="18"/>
        </w:rPr>
        <w:t>turnering</w:t>
      </w:r>
      <w:r w:rsidRPr="00BF73F4">
        <w:rPr>
          <w:rFonts w:ascii="Titillium Web" w:hAnsi="Titillium Web" w:cs="Arial"/>
          <w:b/>
          <w:sz w:val="40"/>
          <w:szCs w:val="18"/>
        </w:rPr>
        <w:t xml:space="preserve"> 2</w:t>
      </w:r>
      <w:r w:rsidR="004A7E71">
        <w:rPr>
          <w:rFonts w:ascii="Titillium Web" w:hAnsi="Titillium Web" w:cs="Arial"/>
          <w:b/>
          <w:sz w:val="40"/>
          <w:szCs w:val="18"/>
        </w:rPr>
        <w:t>5</w:t>
      </w:r>
      <w:r w:rsidR="00432DCA">
        <w:rPr>
          <w:rFonts w:ascii="Titillium Web" w:hAnsi="Titillium Web" w:cs="Arial"/>
          <w:b/>
          <w:sz w:val="40"/>
          <w:szCs w:val="18"/>
        </w:rPr>
        <w:t>/</w:t>
      </w:r>
      <w:r w:rsidRPr="00BF73F4">
        <w:rPr>
          <w:rFonts w:ascii="Titillium Web" w:hAnsi="Titillium Web" w:cs="Arial"/>
          <w:b/>
          <w:sz w:val="40"/>
          <w:szCs w:val="18"/>
        </w:rPr>
        <w:t>2</w:t>
      </w:r>
      <w:r w:rsidR="004A7E71">
        <w:rPr>
          <w:rFonts w:ascii="Titillium Web" w:hAnsi="Titillium Web" w:cs="Arial"/>
          <w:b/>
          <w:sz w:val="40"/>
          <w:szCs w:val="18"/>
        </w:rPr>
        <w:t>6</w:t>
      </w:r>
    </w:p>
    <w:p w14:paraId="3BAEE084" w14:textId="77777777" w:rsidR="00726B43" w:rsidRPr="00BF73F4" w:rsidRDefault="00726B43" w:rsidP="00726B43">
      <w:pPr>
        <w:pStyle w:val="Ingenafstand"/>
        <w:rPr>
          <w:rFonts w:ascii="Titillium Web" w:hAnsi="Titillium Web" w:cs="Arial"/>
          <w:sz w:val="20"/>
          <w:szCs w:val="20"/>
        </w:rPr>
      </w:pPr>
    </w:p>
    <w:p w14:paraId="3EE7ECE3" w14:textId="77777777" w:rsidR="00726B43" w:rsidRPr="00BF73F4" w:rsidRDefault="00726B43" w:rsidP="00726B43">
      <w:pPr>
        <w:pStyle w:val="Ingenafstand"/>
        <w:rPr>
          <w:rFonts w:ascii="Titillium Web" w:hAnsi="Titillium Web" w:cs="Arial"/>
          <w:sz w:val="20"/>
          <w:szCs w:val="20"/>
        </w:rPr>
      </w:pPr>
    </w:p>
    <w:p w14:paraId="4BD4BE82" w14:textId="115F4B61" w:rsidR="00E3018D" w:rsidRPr="00BF73F4" w:rsidRDefault="00726B43" w:rsidP="00BF73F4">
      <w:pPr>
        <w:jc w:val="both"/>
        <w:rPr>
          <w:rFonts w:ascii="Titillium Web" w:hAnsi="Titillium Web"/>
          <w:color w:val="000000"/>
        </w:rPr>
      </w:pPr>
      <w:r w:rsidRPr="00BF73F4">
        <w:rPr>
          <w:rFonts w:ascii="Titillium Web" w:hAnsi="Titillium Web"/>
          <w:color w:val="000000"/>
        </w:rPr>
        <w:t>Hermed har D</w:t>
      </w:r>
      <w:r w:rsidR="00BF73F4" w:rsidRPr="00BF73F4">
        <w:rPr>
          <w:rFonts w:ascii="Titillium Web" w:hAnsi="Titillium Web"/>
          <w:color w:val="000000"/>
        </w:rPr>
        <w:t>anskHåndbold</w:t>
      </w:r>
      <w:r w:rsidRPr="00BF73F4">
        <w:rPr>
          <w:rFonts w:ascii="Titillium Web" w:hAnsi="Titillium Web"/>
          <w:color w:val="000000"/>
        </w:rPr>
        <w:t xml:space="preserve"> </w:t>
      </w:r>
      <w:r w:rsidR="009B29CD" w:rsidRPr="009B29CD">
        <w:rPr>
          <w:rFonts w:ascii="Titillium Web" w:hAnsi="Titillium Web"/>
        </w:rPr>
        <w:t>Syd</w:t>
      </w:r>
      <w:r w:rsidR="00BC4B91">
        <w:rPr>
          <w:rFonts w:ascii="Titillium Web" w:hAnsi="Titillium Web"/>
        </w:rPr>
        <w:t xml:space="preserve"> </w:t>
      </w:r>
      <w:r w:rsidRPr="00BF73F4">
        <w:rPr>
          <w:rFonts w:ascii="Titillium Web" w:hAnsi="Titillium Web"/>
          <w:color w:val="000000"/>
        </w:rPr>
        <w:t xml:space="preserve">fornøjelsen af at invitere til </w:t>
      </w:r>
      <w:r w:rsidR="00503B43">
        <w:rPr>
          <w:rFonts w:ascii="Titillium Web" w:hAnsi="Titillium Web"/>
          <w:color w:val="000000"/>
        </w:rPr>
        <w:t>For</w:t>
      </w:r>
      <w:r w:rsidR="000007CA">
        <w:rPr>
          <w:rFonts w:ascii="Titillium Web" w:hAnsi="Titillium Web"/>
          <w:color w:val="000000"/>
        </w:rPr>
        <w:t>-</w:t>
      </w:r>
      <w:r w:rsidR="00503B43">
        <w:rPr>
          <w:rFonts w:ascii="Titillium Web" w:hAnsi="Titillium Web"/>
          <w:color w:val="000000"/>
        </w:rPr>
        <w:t>turnering</w:t>
      </w:r>
      <w:r w:rsidRPr="00BF73F4">
        <w:rPr>
          <w:rFonts w:ascii="Titillium Web" w:hAnsi="Titillium Web"/>
          <w:color w:val="000000"/>
        </w:rPr>
        <w:t xml:space="preserve"> for alle de ”åbne rækker”. </w:t>
      </w:r>
    </w:p>
    <w:p w14:paraId="53933D11" w14:textId="77777777" w:rsidR="00726B43" w:rsidRPr="00BF73F4" w:rsidRDefault="00726B43" w:rsidP="00BF73F4">
      <w:pPr>
        <w:jc w:val="both"/>
        <w:rPr>
          <w:rFonts w:ascii="Titillium Web" w:hAnsi="Titillium Web"/>
          <w:color w:val="000000"/>
        </w:rPr>
      </w:pPr>
    </w:p>
    <w:p w14:paraId="112D9E71" w14:textId="7F1136E4" w:rsidR="00726B43" w:rsidRPr="00BF73F4" w:rsidRDefault="00726B43" w:rsidP="00BF73F4">
      <w:pPr>
        <w:jc w:val="both"/>
        <w:rPr>
          <w:rFonts w:ascii="Titillium Web" w:hAnsi="Titillium Web"/>
          <w:color w:val="000000"/>
        </w:rPr>
      </w:pPr>
      <w:r w:rsidRPr="00BF73F4">
        <w:rPr>
          <w:rFonts w:ascii="Titillium Web" w:hAnsi="Titillium Web"/>
          <w:color w:val="000000"/>
        </w:rPr>
        <w:t xml:space="preserve">Formålet med </w:t>
      </w:r>
      <w:r w:rsidR="00503B43">
        <w:rPr>
          <w:rFonts w:ascii="Titillium Web" w:hAnsi="Titillium Web"/>
          <w:color w:val="000000"/>
        </w:rPr>
        <w:t>For</w:t>
      </w:r>
      <w:r w:rsidR="000007CA">
        <w:rPr>
          <w:rFonts w:ascii="Titillium Web" w:hAnsi="Titillium Web"/>
          <w:color w:val="000000"/>
        </w:rPr>
        <w:t>-</w:t>
      </w:r>
      <w:r w:rsidR="00503B43">
        <w:rPr>
          <w:rFonts w:ascii="Titillium Web" w:hAnsi="Titillium Web"/>
          <w:color w:val="000000"/>
        </w:rPr>
        <w:t>turneringe</w:t>
      </w:r>
      <w:r w:rsidRPr="00BF73F4">
        <w:rPr>
          <w:rFonts w:ascii="Titillium Web" w:hAnsi="Titillium Web"/>
          <w:color w:val="000000"/>
        </w:rPr>
        <w:t>rne er</w:t>
      </w:r>
      <w:r w:rsidR="00183E55">
        <w:rPr>
          <w:rFonts w:ascii="Titillium Web" w:hAnsi="Titillium Web"/>
          <w:color w:val="000000"/>
        </w:rPr>
        <w:t xml:space="preserve"> at finde frem til de enkeltes hold egentlige niveau, for herved</w:t>
      </w:r>
      <w:r w:rsidRPr="00BF73F4">
        <w:rPr>
          <w:rFonts w:ascii="Titillium Web" w:hAnsi="Titillium Web"/>
          <w:color w:val="000000"/>
        </w:rPr>
        <w:t xml:space="preserve"> at </w:t>
      </w:r>
      <w:r w:rsidR="00BF73F4" w:rsidRPr="00BF73F4">
        <w:rPr>
          <w:rFonts w:ascii="Titillium Web" w:hAnsi="Titillium Web"/>
          <w:color w:val="000000"/>
        </w:rPr>
        <w:t>skabe</w:t>
      </w:r>
      <w:r w:rsidRPr="00BF73F4">
        <w:rPr>
          <w:rFonts w:ascii="Titillium Web" w:hAnsi="Titillium Web"/>
          <w:color w:val="000000"/>
        </w:rPr>
        <w:t xml:space="preserve"> </w:t>
      </w:r>
      <w:r w:rsidR="00183E55">
        <w:rPr>
          <w:rFonts w:ascii="Titillium Web" w:hAnsi="Titillium Web"/>
          <w:color w:val="000000"/>
        </w:rPr>
        <w:t>flest mulige</w:t>
      </w:r>
      <w:r w:rsidRPr="00BF73F4">
        <w:rPr>
          <w:rFonts w:ascii="Titillium Web" w:hAnsi="Titillium Web"/>
          <w:color w:val="000000"/>
        </w:rPr>
        <w:t xml:space="preserve"> gode</w:t>
      </w:r>
      <w:r w:rsidR="00183E55">
        <w:rPr>
          <w:rFonts w:ascii="Titillium Web" w:hAnsi="Titillium Web"/>
          <w:color w:val="000000"/>
        </w:rPr>
        <w:t xml:space="preserve"> og jævnbyrdige</w:t>
      </w:r>
      <w:r w:rsidRPr="00BF73F4">
        <w:rPr>
          <w:rFonts w:ascii="Titillium Web" w:hAnsi="Titillium Web"/>
          <w:color w:val="000000"/>
        </w:rPr>
        <w:t xml:space="preserve"> </w:t>
      </w:r>
      <w:r w:rsidR="00BF73F4" w:rsidRPr="00BF73F4">
        <w:rPr>
          <w:rFonts w:ascii="Titillium Web" w:hAnsi="Titillium Web"/>
          <w:color w:val="000000"/>
        </w:rPr>
        <w:t>håndbold</w:t>
      </w:r>
      <w:r w:rsidRPr="00BF73F4">
        <w:rPr>
          <w:rFonts w:ascii="Titillium Web" w:hAnsi="Titillium Web"/>
          <w:color w:val="000000"/>
        </w:rPr>
        <w:t>kamp</w:t>
      </w:r>
      <w:r w:rsidR="00183E55">
        <w:rPr>
          <w:rFonts w:ascii="Titillium Web" w:hAnsi="Titillium Web"/>
          <w:color w:val="000000"/>
        </w:rPr>
        <w:t>e i den ordinære turnering</w:t>
      </w:r>
      <w:r w:rsidR="006816FF">
        <w:rPr>
          <w:rFonts w:ascii="Titillium Web" w:hAnsi="Titillium Web"/>
          <w:color w:val="000000"/>
        </w:rPr>
        <w:t>, der begynder d.</w:t>
      </w:r>
      <w:r w:rsidRPr="00BF73F4">
        <w:rPr>
          <w:rFonts w:ascii="Titillium Web" w:hAnsi="Titillium Web"/>
          <w:color w:val="000000"/>
        </w:rPr>
        <w:t xml:space="preserve"> </w:t>
      </w:r>
      <w:r w:rsidR="00183E55">
        <w:rPr>
          <w:rFonts w:ascii="Titillium Web" w:hAnsi="Titillium Web"/>
          <w:color w:val="000000"/>
        </w:rPr>
        <w:t>2</w:t>
      </w:r>
      <w:r w:rsidR="00E52BA3">
        <w:rPr>
          <w:rFonts w:ascii="Titillium Web" w:hAnsi="Titillium Web"/>
          <w:color w:val="000000"/>
        </w:rPr>
        <w:t>8</w:t>
      </w:r>
      <w:r w:rsidR="00183E55">
        <w:rPr>
          <w:rFonts w:ascii="Titillium Web" w:hAnsi="Titillium Web"/>
          <w:color w:val="000000"/>
        </w:rPr>
        <w:t>/9</w:t>
      </w:r>
      <w:r w:rsidRPr="00BF73F4">
        <w:rPr>
          <w:rFonts w:ascii="Titillium Web" w:hAnsi="Titillium Web"/>
          <w:color w:val="000000"/>
        </w:rPr>
        <w:t>.</w:t>
      </w:r>
    </w:p>
    <w:p w14:paraId="53970D0F" w14:textId="77777777" w:rsidR="00726B43" w:rsidRPr="00BF73F4" w:rsidRDefault="00726B43" w:rsidP="00BF73F4">
      <w:pPr>
        <w:jc w:val="both"/>
        <w:rPr>
          <w:rFonts w:ascii="Titillium Web" w:hAnsi="Titillium Web"/>
          <w:color w:val="000000"/>
        </w:rPr>
      </w:pPr>
    </w:p>
    <w:p w14:paraId="0917148E" w14:textId="6242C3D2" w:rsidR="00726B43" w:rsidRPr="00BF73F4" w:rsidRDefault="00726B43" w:rsidP="00BF73F4">
      <w:pPr>
        <w:jc w:val="both"/>
        <w:rPr>
          <w:rFonts w:ascii="Titillium Web" w:hAnsi="Titillium Web"/>
          <w:color w:val="000000"/>
        </w:rPr>
      </w:pPr>
      <w:r w:rsidRPr="00BF73F4">
        <w:rPr>
          <w:rFonts w:ascii="Titillium Web" w:hAnsi="Titillium Web"/>
          <w:color w:val="000000"/>
        </w:rPr>
        <w:t xml:space="preserve">Det er vigtigt, at </w:t>
      </w:r>
      <w:r w:rsidR="00BF73F4" w:rsidRPr="00BF73F4">
        <w:rPr>
          <w:rFonts w:ascii="Titillium Web" w:hAnsi="Titillium Web"/>
          <w:color w:val="000000"/>
        </w:rPr>
        <w:t>I</w:t>
      </w:r>
      <w:r w:rsidRPr="00BF73F4">
        <w:rPr>
          <w:rFonts w:ascii="Titillium Web" w:hAnsi="Titillium Web"/>
          <w:color w:val="000000"/>
        </w:rPr>
        <w:t xml:space="preserve"> internt i foreningerne er med til at overveje, hvilke rækker </w:t>
      </w:r>
      <w:r w:rsidR="00BF73F4" w:rsidRPr="00BF73F4">
        <w:rPr>
          <w:rFonts w:ascii="Titillium Web" w:hAnsi="Titillium Web"/>
          <w:color w:val="000000"/>
        </w:rPr>
        <w:t>j</w:t>
      </w:r>
      <w:r w:rsidRPr="00BF73F4">
        <w:rPr>
          <w:rFonts w:ascii="Titillium Web" w:hAnsi="Titillium Web"/>
          <w:color w:val="000000"/>
        </w:rPr>
        <w:t>eres respektive hold tilmeldes i. Denne drøftelse burde primært ske mellem foreningsledelse</w:t>
      </w:r>
      <w:r w:rsidR="00BF73F4" w:rsidRPr="00BF73F4">
        <w:rPr>
          <w:rFonts w:ascii="Titillium Web" w:hAnsi="Titillium Web"/>
          <w:color w:val="000000"/>
        </w:rPr>
        <w:t>n</w:t>
      </w:r>
      <w:r w:rsidRPr="00BF73F4">
        <w:rPr>
          <w:rFonts w:ascii="Titillium Web" w:hAnsi="Titillium Web"/>
          <w:color w:val="000000"/>
        </w:rPr>
        <w:t xml:space="preserve"> og de tilknyttede trænere, som selvfølgelig kan tage de enkelte spillere med til råds ved nødvendighed. Et forslag er tilmed, at der udpeges en ”tilmeldingsansvarlig” i foreningen, som sikrer, at der er overensstemmelse mellem holdenes deltage</w:t>
      </w:r>
      <w:r w:rsidR="008879C2" w:rsidRPr="00BF73F4">
        <w:rPr>
          <w:rFonts w:ascii="Titillium Web" w:hAnsi="Titillium Web"/>
          <w:color w:val="000000"/>
        </w:rPr>
        <w:t>lse</w:t>
      </w:r>
      <w:r w:rsidRPr="00BF73F4">
        <w:rPr>
          <w:rFonts w:ascii="Titillium Web" w:hAnsi="Titillium Web"/>
          <w:color w:val="000000"/>
        </w:rPr>
        <w:t xml:space="preserve"> i </w:t>
      </w:r>
      <w:r w:rsidR="00503B43">
        <w:rPr>
          <w:rFonts w:ascii="Titillium Web" w:hAnsi="Titillium Web"/>
          <w:color w:val="000000"/>
        </w:rPr>
        <w:t>For</w:t>
      </w:r>
      <w:r w:rsidR="000007CA">
        <w:rPr>
          <w:rFonts w:ascii="Titillium Web" w:hAnsi="Titillium Web"/>
          <w:color w:val="000000"/>
        </w:rPr>
        <w:t>-</w:t>
      </w:r>
      <w:r w:rsidR="00503B43">
        <w:rPr>
          <w:rFonts w:ascii="Titillium Web" w:hAnsi="Titillium Web"/>
          <w:color w:val="000000"/>
        </w:rPr>
        <w:t>turneringe</w:t>
      </w:r>
      <w:r w:rsidRPr="00BF73F4">
        <w:rPr>
          <w:rFonts w:ascii="Titillium Web" w:hAnsi="Titillium Web"/>
          <w:color w:val="000000"/>
        </w:rPr>
        <w:t>rne og holdets egentlig tilmelding i den ordinære turnering</w:t>
      </w:r>
      <w:r w:rsidR="008879C2" w:rsidRPr="00BF73F4">
        <w:rPr>
          <w:rFonts w:ascii="Titillium Web" w:hAnsi="Titillium Web"/>
          <w:color w:val="000000"/>
        </w:rPr>
        <w:t>.</w:t>
      </w:r>
      <w:r w:rsidR="00BC4B91">
        <w:rPr>
          <w:rFonts w:ascii="Titillium Web" w:hAnsi="Titillium Web"/>
          <w:color w:val="000000"/>
        </w:rPr>
        <w:tab/>
      </w:r>
      <w:r w:rsidR="008879C2" w:rsidRPr="00BF73F4">
        <w:rPr>
          <w:rFonts w:ascii="Titillium Web" w:hAnsi="Titillium Web"/>
          <w:color w:val="000000"/>
        </w:rPr>
        <w:br/>
        <w:t xml:space="preserve">- Alle trænere opfordredes ligeledes til at indgå i dialog med alle andre trænere, når I mødes ved </w:t>
      </w:r>
      <w:r w:rsidR="00503B43">
        <w:rPr>
          <w:rFonts w:ascii="Titillium Web" w:hAnsi="Titillium Web"/>
          <w:color w:val="000000"/>
        </w:rPr>
        <w:t>For</w:t>
      </w:r>
      <w:r w:rsidR="000007CA">
        <w:rPr>
          <w:rFonts w:ascii="Titillium Web" w:hAnsi="Titillium Web"/>
          <w:color w:val="000000"/>
        </w:rPr>
        <w:t>-</w:t>
      </w:r>
      <w:r w:rsidR="00503B43">
        <w:rPr>
          <w:rFonts w:ascii="Titillium Web" w:hAnsi="Titillium Web"/>
          <w:color w:val="000000"/>
        </w:rPr>
        <w:t>turneringe</w:t>
      </w:r>
      <w:r w:rsidR="008879C2" w:rsidRPr="00BF73F4">
        <w:rPr>
          <w:rFonts w:ascii="Titillium Web" w:hAnsi="Titillium Web"/>
          <w:color w:val="000000"/>
        </w:rPr>
        <w:t xml:space="preserve">rne, hvor </w:t>
      </w:r>
      <w:r w:rsidR="00BF73F4" w:rsidRPr="00BF73F4">
        <w:rPr>
          <w:rFonts w:ascii="Titillium Web" w:hAnsi="Titillium Web"/>
          <w:color w:val="000000"/>
        </w:rPr>
        <w:t>I</w:t>
      </w:r>
      <w:r w:rsidR="008879C2" w:rsidRPr="00BF73F4">
        <w:rPr>
          <w:rFonts w:ascii="Titillium Web" w:hAnsi="Titillium Web"/>
          <w:color w:val="000000"/>
        </w:rPr>
        <w:t xml:space="preserve"> sammen kan drøfte de relevante tilmeldingsforhold.</w:t>
      </w:r>
    </w:p>
    <w:p w14:paraId="1B8A543B" w14:textId="77777777" w:rsidR="008879C2" w:rsidRPr="00BF73F4" w:rsidRDefault="008879C2" w:rsidP="00870EA9">
      <w:pPr>
        <w:rPr>
          <w:rFonts w:ascii="Titillium Web" w:hAnsi="Titillium Web"/>
          <w:color w:val="000000"/>
        </w:rPr>
      </w:pPr>
    </w:p>
    <w:p w14:paraId="1B30DCED" w14:textId="365F4B4C" w:rsidR="008879C2" w:rsidRPr="00BF73F4" w:rsidRDefault="008879C2" w:rsidP="008879C2">
      <w:pPr>
        <w:rPr>
          <w:rFonts w:ascii="Titillium Web" w:hAnsi="Titillium Web" w:cs="Arial"/>
          <w:b/>
          <w:szCs w:val="20"/>
          <w:u w:val="single"/>
        </w:rPr>
      </w:pPr>
      <w:r w:rsidRPr="00BF73F4">
        <w:rPr>
          <w:rFonts w:ascii="Titillium Web" w:hAnsi="Titillium Web" w:cs="Arial"/>
          <w:b/>
          <w:szCs w:val="20"/>
          <w:u w:val="single"/>
        </w:rPr>
        <w:t>Generelt</w:t>
      </w:r>
      <w:r w:rsidR="00BF73F4" w:rsidRPr="00BF73F4">
        <w:rPr>
          <w:rFonts w:ascii="Titillium Web" w:hAnsi="Titillium Web" w:cs="Arial"/>
          <w:b/>
          <w:szCs w:val="20"/>
          <w:u w:val="single"/>
        </w:rPr>
        <w:t xml:space="preserve"> om </w:t>
      </w:r>
      <w:r w:rsidR="00503B43">
        <w:rPr>
          <w:rFonts w:ascii="Titillium Web" w:hAnsi="Titillium Web" w:cs="Arial"/>
          <w:b/>
          <w:szCs w:val="20"/>
          <w:u w:val="single"/>
        </w:rPr>
        <w:t>For</w:t>
      </w:r>
      <w:r w:rsidR="000007CA">
        <w:rPr>
          <w:rFonts w:ascii="Titillium Web" w:hAnsi="Titillium Web" w:cs="Arial"/>
          <w:b/>
          <w:szCs w:val="20"/>
          <w:u w:val="single"/>
        </w:rPr>
        <w:t>-</w:t>
      </w:r>
      <w:r w:rsidR="00503B43">
        <w:rPr>
          <w:rFonts w:ascii="Titillium Web" w:hAnsi="Titillium Web" w:cs="Arial"/>
          <w:b/>
          <w:szCs w:val="20"/>
          <w:u w:val="single"/>
        </w:rPr>
        <w:t>turneringe</w:t>
      </w:r>
      <w:r w:rsidR="00BF73F4" w:rsidRPr="00BF73F4">
        <w:rPr>
          <w:rFonts w:ascii="Titillium Web" w:hAnsi="Titillium Web" w:cs="Arial"/>
          <w:b/>
          <w:szCs w:val="20"/>
          <w:u w:val="single"/>
        </w:rPr>
        <w:t>rne:</w:t>
      </w:r>
    </w:p>
    <w:p w14:paraId="3A6E310B" w14:textId="691FF6F6" w:rsidR="006B7F56" w:rsidRPr="0024177E" w:rsidRDefault="006B7F56" w:rsidP="006B7F56">
      <w:pPr>
        <w:pStyle w:val="Ingenafstand"/>
        <w:numPr>
          <w:ilvl w:val="0"/>
          <w:numId w:val="43"/>
        </w:numPr>
        <w:jc w:val="both"/>
        <w:rPr>
          <w:rFonts w:ascii="Titillium Web" w:hAnsi="Titillium Web" w:cs="Arial"/>
          <w:sz w:val="24"/>
          <w:szCs w:val="24"/>
        </w:rPr>
      </w:pPr>
      <w:r w:rsidRPr="0024177E">
        <w:rPr>
          <w:rFonts w:ascii="Titillium Web" w:hAnsi="Titillium Web" w:cs="Arial"/>
          <w:sz w:val="24"/>
          <w:szCs w:val="24"/>
        </w:rPr>
        <w:t xml:space="preserve">Der spilles som udgangspunkt i </w:t>
      </w:r>
      <w:r w:rsidR="00785A88" w:rsidRPr="0024177E">
        <w:rPr>
          <w:rFonts w:ascii="Titillium Web" w:hAnsi="Titillium Web" w:cs="Arial"/>
          <w:sz w:val="24"/>
          <w:szCs w:val="24"/>
        </w:rPr>
        <w:t>5</w:t>
      </w:r>
      <w:r w:rsidRPr="0024177E">
        <w:rPr>
          <w:rFonts w:ascii="Titillium Web" w:hAnsi="Titillium Web" w:cs="Arial"/>
          <w:sz w:val="24"/>
          <w:szCs w:val="24"/>
        </w:rPr>
        <w:t xml:space="preserve"> eller </w:t>
      </w:r>
      <w:r w:rsidR="00785A88" w:rsidRPr="0024177E">
        <w:rPr>
          <w:rFonts w:ascii="Titillium Web" w:hAnsi="Titillium Web" w:cs="Arial"/>
          <w:sz w:val="24"/>
          <w:szCs w:val="24"/>
        </w:rPr>
        <w:t>6</w:t>
      </w:r>
      <w:r w:rsidRPr="0024177E">
        <w:rPr>
          <w:rFonts w:ascii="Titillium Web" w:hAnsi="Titillium Web" w:cs="Arial"/>
          <w:sz w:val="24"/>
          <w:szCs w:val="24"/>
        </w:rPr>
        <w:t xml:space="preserve"> holds-puljer med 2 kampe pr. hold</w:t>
      </w:r>
    </w:p>
    <w:p w14:paraId="305C3C34" w14:textId="77777777" w:rsidR="006B7F56" w:rsidRPr="0024177E" w:rsidRDefault="006B7F56" w:rsidP="006B7F56">
      <w:pPr>
        <w:pStyle w:val="Ingenafstand"/>
        <w:numPr>
          <w:ilvl w:val="0"/>
          <w:numId w:val="43"/>
        </w:numPr>
        <w:jc w:val="both"/>
        <w:rPr>
          <w:rFonts w:ascii="Titillium Web" w:hAnsi="Titillium Web" w:cs="Arial"/>
          <w:sz w:val="24"/>
          <w:szCs w:val="24"/>
        </w:rPr>
      </w:pPr>
      <w:r w:rsidRPr="0024177E">
        <w:rPr>
          <w:rFonts w:ascii="Titillium Web" w:hAnsi="Titillium Web" w:cs="Arial"/>
          <w:sz w:val="24"/>
          <w:szCs w:val="24"/>
        </w:rPr>
        <w:t>Der påsættes dommere af regionskontoret til alle kampe.</w:t>
      </w:r>
    </w:p>
    <w:p w14:paraId="5D7E5C1F" w14:textId="5F53AAA0" w:rsidR="006B7F56" w:rsidRPr="0024177E" w:rsidRDefault="0024177E" w:rsidP="006B7F56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Titillium Web" w:eastAsiaTheme="minorHAnsi" w:hAnsi="Titillium Web" w:cs="Arial"/>
          <w:lang w:eastAsia="en-US"/>
        </w:rPr>
      </w:pPr>
      <w:bookmarkStart w:id="0" w:name="_Hlk6383752"/>
      <w:r w:rsidRPr="0024177E">
        <w:rPr>
          <w:rFonts w:ascii="Titillium Web" w:eastAsiaTheme="minorHAnsi" w:hAnsi="Titillium Web" w:cs="Arial"/>
          <w:bCs/>
          <w:lang w:eastAsia="en-US"/>
        </w:rPr>
        <w:t>Som spiller må du kun spille på ét hold per stævnedag.</w:t>
      </w:r>
      <w:r>
        <w:rPr>
          <w:rFonts w:ascii="Titillium Web" w:eastAsiaTheme="minorHAnsi" w:hAnsi="Titillium Web" w:cs="Arial"/>
          <w:bCs/>
          <w:lang w:eastAsia="en-US"/>
        </w:rPr>
        <w:tab/>
      </w:r>
      <w:r>
        <w:rPr>
          <w:rFonts w:ascii="Titillium Web" w:eastAsiaTheme="minorHAnsi" w:hAnsi="Titillium Web" w:cs="Arial"/>
          <w:bCs/>
          <w:lang w:eastAsia="en-US"/>
        </w:rPr>
        <w:br/>
      </w:r>
      <w:r>
        <w:rPr>
          <w:rFonts w:ascii="Titillium Web" w:eastAsiaTheme="minorHAnsi" w:hAnsi="Titillium Web" w:cs="Arial"/>
          <w:lang w:eastAsia="en-US"/>
        </w:rPr>
        <w:t>- Der må godt anvendes dispensationsspillere</w:t>
      </w:r>
      <w:r w:rsidR="00243FE8">
        <w:rPr>
          <w:rFonts w:ascii="Titillium Web" w:eastAsiaTheme="minorHAnsi" w:hAnsi="Titillium Web" w:cs="Arial"/>
          <w:lang w:eastAsia="en-US"/>
        </w:rPr>
        <w:t xml:space="preserve"> jf. dispensationsreglen</w:t>
      </w:r>
      <w:r>
        <w:rPr>
          <w:rFonts w:ascii="Titillium Web" w:eastAsiaTheme="minorHAnsi" w:hAnsi="Titillium Web" w:cs="Arial"/>
          <w:lang w:eastAsia="en-US"/>
        </w:rPr>
        <w:t>.</w:t>
      </w:r>
      <w:r>
        <w:rPr>
          <w:rFonts w:ascii="Titillium Web" w:eastAsiaTheme="minorHAnsi" w:hAnsi="Titillium Web" w:cs="Arial"/>
          <w:lang w:eastAsia="en-US"/>
        </w:rPr>
        <w:tab/>
      </w:r>
      <w:r>
        <w:rPr>
          <w:rFonts w:ascii="Titillium Web" w:eastAsiaTheme="minorHAnsi" w:hAnsi="Titillium Web" w:cs="Arial"/>
          <w:lang w:eastAsia="en-US"/>
        </w:rPr>
        <w:br/>
        <w:t>- Spillere må godt anvendes</w:t>
      </w:r>
      <w:r w:rsidR="006816FF">
        <w:rPr>
          <w:rFonts w:ascii="Titillium Web" w:eastAsiaTheme="minorHAnsi" w:hAnsi="Titillium Web" w:cs="Arial"/>
          <w:lang w:eastAsia="en-US"/>
        </w:rPr>
        <w:t xml:space="preserve"> i nærmest ældre aldersgruppe.</w:t>
      </w:r>
    </w:p>
    <w:bookmarkEnd w:id="0"/>
    <w:p w14:paraId="53A10B2B" w14:textId="084EA2F6" w:rsidR="006B7F56" w:rsidRPr="0024177E" w:rsidRDefault="006B7F56" w:rsidP="006B7F56">
      <w:pPr>
        <w:pStyle w:val="Ingenafstand"/>
        <w:numPr>
          <w:ilvl w:val="0"/>
          <w:numId w:val="43"/>
        </w:numPr>
        <w:jc w:val="both"/>
        <w:rPr>
          <w:rFonts w:ascii="Titillium Web" w:hAnsi="Titillium Web" w:cs="Arial"/>
          <w:sz w:val="24"/>
          <w:szCs w:val="24"/>
        </w:rPr>
      </w:pPr>
      <w:r w:rsidRPr="0024177E">
        <w:rPr>
          <w:rFonts w:ascii="Titillium Web" w:hAnsi="Titillium Web" w:cs="Arial"/>
          <w:sz w:val="24"/>
          <w:szCs w:val="24"/>
        </w:rPr>
        <w:t>Tilmeldingsgebyret</w:t>
      </w:r>
      <w:r w:rsidR="00FF2134" w:rsidRPr="0024177E">
        <w:rPr>
          <w:rFonts w:ascii="Titillium Web" w:hAnsi="Titillium Web" w:cs="Arial"/>
          <w:sz w:val="24"/>
          <w:szCs w:val="24"/>
        </w:rPr>
        <w:t>:</w:t>
      </w:r>
      <w:r w:rsidR="00FF2134" w:rsidRPr="0024177E">
        <w:rPr>
          <w:rFonts w:ascii="Titillium Web" w:hAnsi="Titillium Web" w:cs="Arial"/>
          <w:sz w:val="24"/>
          <w:szCs w:val="24"/>
        </w:rPr>
        <w:br/>
        <w:t>- 750 kr. per hold, som spiller med to dommere</w:t>
      </w:r>
      <w:r w:rsidR="00E67ADA" w:rsidRPr="0024177E">
        <w:rPr>
          <w:rFonts w:ascii="Titillium Web" w:hAnsi="Titillium Web" w:cs="Arial"/>
          <w:sz w:val="24"/>
          <w:szCs w:val="24"/>
        </w:rPr>
        <w:t xml:space="preserve"> – alle udgifter er inkluderet</w:t>
      </w:r>
      <w:r w:rsidR="00FF2134" w:rsidRPr="0024177E">
        <w:rPr>
          <w:rFonts w:ascii="Titillium Web" w:hAnsi="Titillium Web" w:cs="Arial"/>
          <w:sz w:val="24"/>
          <w:szCs w:val="24"/>
        </w:rPr>
        <w:t>.</w:t>
      </w:r>
      <w:r w:rsidR="00FF2134" w:rsidRPr="0024177E">
        <w:rPr>
          <w:rFonts w:ascii="Titillium Web" w:hAnsi="Titillium Web" w:cs="Arial"/>
          <w:sz w:val="24"/>
          <w:szCs w:val="24"/>
        </w:rPr>
        <w:tab/>
      </w:r>
      <w:r w:rsidR="00FF2134" w:rsidRPr="0024177E">
        <w:rPr>
          <w:rFonts w:ascii="Titillium Web" w:hAnsi="Titillium Web" w:cs="Arial"/>
          <w:sz w:val="24"/>
          <w:szCs w:val="24"/>
        </w:rPr>
        <w:br/>
        <w:t>- 500 kr. per hold, som spiller med én domme</w:t>
      </w:r>
      <w:r w:rsidR="00E67ADA" w:rsidRPr="0024177E">
        <w:rPr>
          <w:rFonts w:ascii="Titillium Web" w:hAnsi="Titillium Web" w:cs="Arial"/>
          <w:sz w:val="24"/>
          <w:szCs w:val="24"/>
        </w:rPr>
        <w:t>r – alle udgifter er inkluderet.</w:t>
      </w:r>
    </w:p>
    <w:p w14:paraId="64365EC4" w14:textId="09F4D2EE" w:rsidR="006B7F56" w:rsidRPr="0024177E" w:rsidRDefault="006B7F56" w:rsidP="006B7F56">
      <w:pPr>
        <w:pStyle w:val="Ingenafstand"/>
        <w:numPr>
          <w:ilvl w:val="0"/>
          <w:numId w:val="43"/>
        </w:numPr>
        <w:jc w:val="both"/>
        <w:rPr>
          <w:rFonts w:ascii="Titillium Web" w:hAnsi="Titillium Web" w:cs="Arial"/>
          <w:sz w:val="24"/>
          <w:szCs w:val="24"/>
        </w:rPr>
      </w:pPr>
      <w:r w:rsidRPr="0024177E">
        <w:rPr>
          <w:rFonts w:ascii="Titillium Web" w:hAnsi="Titillium Web" w:cs="Arial"/>
          <w:sz w:val="24"/>
          <w:szCs w:val="24"/>
        </w:rPr>
        <w:t>DanskHåndbold Syd opfordrer på det kraftigste</w:t>
      </w:r>
      <w:r w:rsidR="00FF2134" w:rsidRPr="0024177E">
        <w:rPr>
          <w:rFonts w:ascii="Titillium Web" w:hAnsi="Titillium Web" w:cs="Arial"/>
          <w:sz w:val="24"/>
          <w:szCs w:val="24"/>
        </w:rPr>
        <w:t xml:space="preserve"> til</w:t>
      </w:r>
      <w:r w:rsidRPr="0024177E">
        <w:rPr>
          <w:rFonts w:ascii="Titillium Web" w:hAnsi="Titillium Web" w:cs="Arial"/>
          <w:sz w:val="24"/>
          <w:szCs w:val="24"/>
        </w:rPr>
        <w:t>, at alle hold som tilmeldes turneringen i de nævnte rækker, deltager i mindst é</w:t>
      </w:r>
      <w:r w:rsidR="00816CB9" w:rsidRPr="0024177E">
        <w:rPr>
          <w:rFonts w:ascii="Titillium Web" w:hAnsi="Titillium Web" w:cs="Arial"/>
          <w:sz w:val="24"/>
          <w:szCs w:val="24"/>
        </w:rPr>
        <w:t>n</w:t>
      </w:r>
      <w:r w:rsidRPr="0024177E">
        <w:rPr>
          <w:rFonts w:ascii="Titillium Web" w:hAnsi="Titillium Web" w:cs="Arial"/>
          <w:sz w:val="24"/>
          <w:szCs w:val="24"/>
        </w:rPr>
        <w:t xml:space="preserve"> </w:t>
      </w:r>
      <w:r w:rsidR="00503B43" w:rsidRPr="0024177E">
        <w:rPr>
          <w:rFonts w:ascii="Titillium Web" w:hAnsi="Titillium Web" w:cs="Arial"/>
          <w:sz w:val="24"/>
          <w:szCs w:val="24"/>
        </w:rPr>
        <w:t>For</w:t>
      </w:r>
      <w:r w:rsidR="000007CA">
        <w:rPr>
          <w:rFonts w:ascii="Titillium Web" w:hAnsi="Titillium Web" w:cs="Arial"/>
          <w:sz w:val="24"/>
          <w:szCs w:val="24"/>
        </w:rPr>
        <w:t>-</w:t>
      </w:r>
      <w:r w:rsidR="00503B43" w:rsidRPr="0024177E">
        <w:rPr>
          <w:rFonts w:ascii="Titillium Web" w:hAnsi="Titillium Web" w:cs="Arial"/>
          <w:sz w:val="24"/>
          <w:szCs w:val="24"/>
        </w:rPr>
        <w:t>turnering</w:t>
      </w:r>
      <w:r w:rsidRPr="0024177E">
        <w:rPr>
          <w:rFonts w:ascii="Titillium Web" w:hAnsi="Titillium Web" w:cs="Arial"/>
          <w:sz w:val="24"/>
          <w:szCs w:val="24"/>
        </w:rPr>
        <w:t>.</w:t>
      </w:r>
    </w:p>
    <w:p w14:paraId="7C31EBFC" w14:textId="77777777" w:rsidR="00BC4B91" w:rsidRPr="00BF73F4" w:rsidRDefault="00BC4B91" w:rsidP="00BC4B91">
      <w:pPr>
        <w:pStyle w:val="Ingenafstand"/>
        <w:ind w:left="720"/>
        <w:jc w:val="both"/>
        <w:rPr>
          <w:rFonts w:ascii="Titillium Web" w:hAnsi="Titillium Web" w:cs="Arial"/>
        </w:rPr>
      </w:pPr>
    </w:p>
    <w:p w14:paraId="596B5C0E" w14:textId="243598A5" w:rsidR="008D2A94" w:rsidRPr="00BF73F4" w:rsidRDefault="00237370" w:rsidP="00870EA9">
      <w:pPr>
        <w:rPr>
          <w:rFonts w:ascii="Titillium Web" w:hAnsi="Titillium Web" w:cs="Arial"/>
        </w:rPr>
      </w:pPr>
      <w:r>
        <w:rPr>
          <w:rFonts w:ascii="Titillium Web" w:hAnsi="Titillium Web" w:cs="Arial"/>
        </w:rPr>
        <w:br w:type="page"/>
      </w:r>
    </w:p>
    <w:p w14:paraId="77DA3631" w14:textId="627ACE7C" w:rsidR="0055765C" w:rsidRPr="000C1D5E" w:rsidRDefault="00503B43" w:rsidP="008D2A94">
      <w:pPr>
        <w:rPr>
          <w:rFonts w:ascii="Titillium Web" w:hAnsi="Titillium Web" w:cs="Arial"/>
          <w:b/>
          <w:sz w:val="32"/>
          <w:u w:val="single"/>
        </w:rPr>
      </w:pPr>
      <w:r>
        <w:rPr>
          <w:rFonts w:ascii="Titillium Web" w:hAnsi="Titillium Web" w:cs="Arial"/>
          <w:b/>
          <w:sz w:val="32"/>
          <w:u w:val="single"/>
        </w:rPr>
        <w:lastRenderedPageBreak/>
        <w:t>For</w:t>
      </w:r>
      <w:r w:rsidR="000007CA">
        <w:rPr>
          <w:rFonts w:ascii="Titillium Web" w:hAnsi="Titillium Web" w:cs="Arial"/>
          <w:b/>
          <w:sz w:val="32"/>
          <w:u w:val="single"/>
        </w:rPr>
        <w:t>-</w:t>
      </w:r>
      <w:r>
        <w:rPr>
          <w:rFonts w:ascii="Titillium Web" w:hAnsi="Titillium Web" w:cs="Arial"/>
          <w:b/>
          <w:sz w:val="32"/>
          <w:u w:val="single"/>
        </w:rPr>
        <w:t>turnering</w:t>
      </w:r>
      <w:r w:rsidR="008D2A94" w:rsidRPr="000C1D5E">
        <w:rPr>
          <w:rFonts w:ascii="Titillium Web" w:hAnsi="Titillium Web" w:cs="Arial"/>
          <w:b/>
          <w:sz w:val="32"/>
          <w:u w:val="single"/>
        </w:rPr>
        <w:t xml:space="preserve"> 1</w:t>
      </w:r>
      <w:r w:rsidR="0055765C" w:rsidRPr="000C1D5E">
        <w:rPr>
          <w:rFonts w:ascii="Titillium Web" w:hAnsi="Titillium Web" w:cs="Arial"/>
          <w:b/>
          <w:sz w:val="32"/>
          <w:u w:val="single"/>
        </w:rPr>
        <w:t>: 3</w:t>
      </w:r>
      <w:r w:rsidR="005239F7">
        <w:rPr>
          <w:rFonts w:ascii="Titillium Web" w:hAnsi="Titillium Web" w:cs="Arial"/>
          <w:b/>
          <w:sz w:val="32"/>
          <w:u w:val="single"/>
        </w:rPr>
        <w:t>0</w:t>
      </w:r>
      <w:r w:rsidR="0055765C" w:rsidRPr="000C1D5E">
        <w:rPr>
          <w:rFonts w:ascii="Titillium Web" w:hAnsi="Titillium Web" w:cs="Arial"/>
          <w:b/>
          <w:sz w:val="32"/>
          <w:u w:val="single"/>
        </w:rPr>
        <w:t xml:space="preserve">/8 – </w:t>
      </w:r>
      <w:r w:rsidR="00E61D50">
        <w:rPr>
          <w:rFonts w:ascii="Titillium Web" w:hAnsi="Titillium Web" w:cs="Arial"/>
          <w:b/>
          <w:sz w:val="32"/>
          <w:u w:val="single"/>
        </w:rPr>
        <w:t>31</w:t>
      </w:r>
      <w:r w:rsidR="0055765C" w:rsidRPr="000C1D5E">
        <w:rPr>
          <w:rFonts w:ascii="Titillium Web" w:hAnsi="Titillium Web" w:cs="Arial"/>
          <w:b/>
          <w:sz w:val="32"/>
          <w:u w:val="single"/>
        </w:rPr>
        <w:t xml:space="preserve">/9  </w:t>
      </w:r>
    </w:p>
    <w:p w14:paraId="215A5984" w14:textId="3F905A34" w:rsidR="008D2A94" w:rsidRPr="0055765C" w:rsidRDefault="0055765C" w:rsidP="008D2A94">
      <w:pPr>
        <w:rPr>
          <w:rFonts w:ascii="Titillium Web" w:hAnsi="Titillium Web" w:cs="Arial"/>
          <w:bCs/>
          <w:sz w:val="28"/>
          <w:szCs w:val="22"/>
          <w:u w:val="single"/>
        </w:rPr>
      </w:pPr>
      <w:r w:rsidRPr="000C1D5E">
        <w:rPr>
          <w:rFonts w:ascii="Titillium Web" w:hAnsi="Titillium Web" w:cs="Arial"/>
          <w:bCs/>
          <w:szCs w:val="20"/>
          <w:u w:val="single"/>
        </w:rPr>
        <w:t>Tilmeldingsfrist: søndag den 1</w:t>
      </w:r>
      <w:r w:rsidR="00E61D50">
        <w:rPr>
          <w:rFonts w:ascii="Titillium Web" w:hAnsi="Titillium Web" w:cs="Arial"/>
          <w:bCs/>
          <w:szCs w:val="20"/>
          <w:u w:val="single"/>
        </w:rPr>
        <w:t>7</w:t>
      </w:r>
      <w:r w:rsidRPr="000C1D5E">
        <w:rPr>
          <w:rFonts w:ascii="Titillium Web" w:hAnsi="Titillium Web" w:cs="Arial"/>
          <w:bCs/>
          <w:szCs w:val="20"/>
          <w:u w:val="single"/>
        </w:rPr>
        <w:t>. august.</w:t>
      </w:r>
    </w:p>
    <w:p w14:paraId="042811D9" w14:textId="24F99C64" w:rsidR="00BF73F4" w:rsidRPr="00B326E9" w:rsidRDefault="00BF73F4" w:rsidP="008D2A94">
      <w:pPr>
        <w:pStyle w:val="Ingenafstand"/>
        <w:numPr>
          <w:ilvl w:val="0"/>
          <w:numId w:val="44"/>
        </w:numPr>
        <w:rPr>
          <w:rFonts w:ascii="Titillium Web" w:hAnsi="Titillium Web" w:cs="Arial"/>
        </w:rPr>
      </w:pPr>
      <w:r w:rsidRPr="00B326E9">
        <w:rPr>
          <w:rFonts w:ascii="Titillium Web" w:hAnsi="Titillium Web" w:cs="Arial"/>
        </w:rPr>
        <w:t xml:space="preserve">Program offentliggøres </w:t>
      </w:r>
      <w:r w:rsidR="00D579D7">
        <w:rPr>
          <w:rFonts w:ascii="Titillium Web" w:hAnsi="Titillium Web" w:cs="Arial"/>
        </w:rPr>
        <w:t>onsdag</w:t>
      </w:r>
      <w:r w:rsidRPr="00B326E9">
        <w:rPr>
          <w:rFonts w:ascii="Titillium Web" w:hAnsi="Titillium Web" w:cs="Arial"/>
        </w:rPr>
        <w:t xml:space="preserve"> den 2</w:t>
      </w:r>
      <w:r w:rsidR="00E61D50">
        <w:rPr>
          <w:rFonts w:ascii="Titillium Web" w:hAnsi="Titillium Web" w:cs="Arial"/>
        </w:rPr>
        <w:t>0</w:t>
      </w:r>
      <w:r w:rsidRPr="00B326E9">
        <w:rPr>
          <w:rFonts w:ascii="Titillium Web" w:hAnsi="Titillium Web" w:cs="Arial"/>
        </w:rPr>
        <w:t>. august.</w:t>
      </w:r>
    </w:p>
    <w:p w14:paraId="2228EE1A" w14:textId="77777777" w:rsidR="008D2A94" w:rsidRPr="00BF73F4" w:rsidRDefault="008D2A94" w:rsidP="008D2A94">
      <w:pPr>
        <w:pStyle w:val="Ingenafstand"/>
        <w:ind w:left="720"/>
        <w:rPr>
          <w:rFonts w:ascii="Titillium Web" w:hAnsi="Titillium Web" w:cs="Arial"/>
          <w:sz w:val="18"/>
          <w:szCs w:val="18"/>
        </w:rPr>
      </w:pPr>
    </w:p>
    <w:p w14:paraId="34D4D2A1" w14:textId="77777777" w:rsidR="008D2A94" w:rsidRPr="00BF73F4" w:rsidRDefault="008D2A94" w:rsidP="008D2A94">
      <w:pPr>
        <w:pStyle w:val="Ingenafstand"/>
        <w:rPr>
          <w:rFonts w:ascii="Titillium Web" w:hAnsi="Titillium Web" w:cs="Arial"/>
          <w:sz w:val="18"/>
          <w:szCs w:val="18"/>
        </w:rPr>
      </w:pPr>
    </w:p>
    <w:p w14:paraId="63A14719" w14:textId="1ED64F87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tillium Web" w:hAnsi="Titillium Web" w:cs="Arial"/>
          <w:b/>
          <w:sz w:val="18"/>
          <w:szCs w:val="18"/>
        </w:rPr>
      </w:pPr>
      <w:r w:rsidRPr="00BF73F4">
        <w:rPr>
          <w:rFonts w:ascii="Titillium Web" w:hAnsi="Titillium Web" w:cs="Arial"/>
          <w:b/>
          <w:sz w:val="18"/>
          <w:szCs w:val="18"/>
        </w:rPr>
        <w:t>Række</w:t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="0076724A"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>Pige</w:t>
      </w:r>
      <w:proofErr w:type="gramStart"/>
      <w:r w:rsidRPr="00BF73F4">
        <w:rPr>
          <w:rFonts w:ascii="Titillium Web" w:hAnsi="Titillium Web" w:cs="Arial"/>
          <w:b/>
          <w:sz w:val="18"/>
          <w:szCs w:val="18"/>
        </w:rPr>
        <w:tab/>
        <w:t xml:space="preserve">  </w:t>
      </w:r>
      <w:r w:rsidR="0076724A" w:rsidRPr="00BF73F4">
        <w:rPr>
          <w:rFonts w:ascii="Titillium Web" w:hAnsi="Titillium Web" w:cs="Arial"/>
          <w:b/>
          <w:sz w:val="18"/>
          <w:szCs w:val="18"/>
        </w:rPr>
        <w:tab/>
      </w:r>
      <w:proofErr w:type="gramEnd"/>
      <w:r w:rsidRPr="00BF73F4">
        <w:rPr>
          <w:rFonts w:ascii="Titillium Web" w:hAnsi="Titillium Web" w:cs="Arial"/>
          <w:b/>
          <w:sz w:val="18"/>
          <w:szCs w:val="18"/>
        </w:rPr>
        <w:t>Drenge</w:t>
      </w:r>
    </w:p>
    <w:p w14:paraId="2DBE84C8" w14:textId="295AFF2C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U19: 2. div. &amp; A-række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0C1D5E">
        <w:rPr>
          <w:rFonts w:ascii="Titillium Web" w:hAnsi="Titillium Web" w:cs="Arial"/>
          <w:sz w:val="18"/>
          <w:szCs w:val="18"/>
        </w:rPr>
        <w:t>/</w:t>
      </w:r>
      <w:r w:rsidR="00A76CA0">
        <w:rPr>
          <w:rFonts w:ascii="Titillium Web" w:hAnsi="Titillium Web" w:cs="Arial"/>
          <w:sz w:val="18"/>
          <w:szCs w:val="18"/>
        </w:rPr>
        <w:t>8</w:t>
      </w:r>
      <w:proofErr w:type="gramStart"/>
      <w:r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proofErr w:type="gramEnd"/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00F8C8BF" w14:textId="3A19C6F3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 xml:space="preserve">U17: 2. div., A &amp; </w:t>
      </w:r>
      <w:proofErr w:type="spellStart"/>
      <w:r w:rsidRPr="00BF73F4">
        <w:rPr>
          <w:rFonts w:ascii="Titillium Web" w:hAnsi="Titillium Web" w:cs="Arial"/>
          <w:sz w:val="18"/>
          <w:szCs w:val="18"/>
        </w:rPr>
        <w:t>B-række</w:t>
      </w:r>
      <w:proofErr w:type="spellEnd"/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A76CA0">
        <w:rPr>
          <w:rFonts w:ascii="Titillium Web" w:hAnsi="Titillium Web" w:cs="Arial"/>
          <w:sz w:val="18"/>
          <w:szCs w:val="18"/>
        </w:rPr>
        <w:t>/8</w:t>
      </w:r>
      <w:proofErr w:type="gramStart"/>
      <w:r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proofErr w:type="gramEnd"/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633A03ED" w14:textId="285A5E86" w:rsidR="008D2A94" w:rsidRPr="00BF73F4" w:rsidRDefault="003224E0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U15: 1. div.</w:t>
      </w:r>
      <w:r>
        <w:rPr>
          <w:rFonts w:ascii="Titillium Web" w:hAnsi="Titillium Web" w:cs="Arial"/>
          <w:sz w:val="18"/>
          <w:szCs w:val="18"/>
        </w:rPr>
        <w:t>, 2. div.,</w:t>
      </w:r>
      <w:r w:rsidRPr="00BF73F4">
        <w:rPr>
          <w:rFonts w:ascii="Titillium Web" w:hAnsi="Titillium Web" w:cs="Arial"/>
          <w:sz w:val="18"/>
          <w:szCs w:val="18"/>
        </w:rPr>
        <w:t xml:space="preserve"> A, B &amp; C-række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="008D2A94" w:rsidRPr="00BF73F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A76CA0">
        <w:rPr>
          <w:rFonts w:ascii="Titillium Web" w:hAnsi="Titillium Web" w:cs="Arial"/>
          <w:sz w:val="18"/>
          <w:szCs w:val="18"/>
        </w:rPr>
        <w:t>/8</w:t>
      </w:r>
      <w:proofErr w:type="gramStart"/>
      <w:r w:rsidR="008D2A94"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proofErr w:type="gramEnd"/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43B5924F" w14:textId="60EA8DD1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U13: A, B, C &amp; D-række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A76CA0">
        <w:rPr>
          <w:rFonts w:ascii="Titillium Web" w:hAnsi="Titillium Web" w:cs="Arial"/>
          <w:sz w:val="18"/>
          <w:szCs w:val="18"/>
        </w:rPr>
        <w:t>/8</w:t>
      </w:r>
      <w:proofErr w:type="gramStart"/>
      <w:r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proofErr w:type="gramEnd"/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27BAC5A1" w14:textId="7EB9BAC9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U11: A, B, C &amp; D-række (Kortbane)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A76CA0">
        <w:rPr>
          <w:rFonts w:ascii="Titillium Web" w:hAnsi="Titillium Web" w:cs="Arial"/>
          <w:sz w:val="18"/>
          <w:szCs w:val="18"/>
        </w:rPr>
        <w:t>/8</w:t>
      </w:r>
      <w:proofErr w:type="gramStart"/>
      <w:r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proofErr w:type="gramEnd"/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433C7EAA" w14:textId="423FC352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 xml:space="preserve">U9: A &amp; </w:t>
      </w:r>
      <w:proofErr w:type="spellStart"/>
      <w:r w:rsidRPr="00BF73F4">
        <w:rPr>
          <w:rFonts w:ascii="Titillium Web" w:hAnsi="Titillium Web" w:cs="Arial"/>
          <w:sz w:val="18"/>
          <w:szCs w:val="18"/>
        </w:rPr>
        <w:t>B-række</w:t>
      </w:r>
      <w:proofErr w:type="spellEnd"/>
      <w:r w:rsidRPr="00BF73F4">
        <w:rPr>
          <w:rFonts w:ascii="Titillium Web" w:hAnsi="Titillium Web" w:cs="Arial"/>
          <w:sz w:val="18"/>
          <w:szCs w:val="18"/>
        </w:rPr>
        <w:t xml:space="preserve"> (Kortbane)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A977B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A76CA0">
        <w:rPr>
          <w:rFonts w:ascii="Titillium Web" w:hAnsi="Titillium Web" w:cs="Arial"/>
          <w:sz w:val="18"/>
          <w:szCs w:val="18"/>
        </w:rPr>
        <w:t>/8</w:t>
      </w:r>
      <w:proofErr w:type="gramStart"/>
      <w:r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proofErr w:type="gramEnd"/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270BA9A6" w14:textId="77777777" w:rsidR="00381EB6" w:rsidRDefault="00381EB6" w:rsidP="0055765C">
      <w:pPr>
        <w:pStyle w:val="Ingenafstand"/>
        <w:rPr>
          <w:rFonts w:ascii="Titillium Web" w:hAnsi="Titillium Web" w:cs="Arial"/>
          <w:sz w:val="18"/>
          <w:szCs w:val="18"/>
        </w:rPr>
      </w:pPr>
    </w:p>
    <w:p w14:paraId="7522C3EA" w14:textId="3916496D" w:rsidR="008D2A94" w:rsidRPr="0055765C" w:rsidRDefault="00BF73F4" w:rsidP="0055765C">
      <w:pPr>
        <w:pStyle w:val="Ingenafstand"/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br/>
      </w:r>
    </w:p>
    <w:p w14:paraId="54C40620" w14:textId="4663171F" w:rsidR="0055765C" w:rsidRPr="000C1D5E" w:rsidRDefault="00503B43" w:rsidP="0055765C">
      <w:pPr>
        <w:rPr>
          <w:rFonts w:ascii="Titillium Web" w:hAnsi="Titillium Web" w:cs="Arial"/>
          <w:b/>
          <w:sz w:val="32"/>
          <w:u w:val="single"/>
        </w:rPr>
      </w:pPr>
      <w:r>
        <w:rPr>
          <w:rFonts w:ascii="Titillium Web" w:hAnsi="Titillium Web" w:cs="Arial"/>
          <w:b/>
          <w:sz w:val="32"/>
          <w:u w:val="single"/>
        </w:rPr>
        <w:t>For</w:t>
      </w:r>
      <w:r w:rsidR="000007CA">
        <w:rPr>
          <w:rFonts w:ascii="Titillium Web" w:hAnsi="Titillium Web" w:cs="Arial"/>
          <w:b/>
          <w:sz w:val="32"/>
          <w:u w:val="single"/>
        </w:rPr>
        <w:t>-</w:t>
      </w:r>
      <w:r>
        <w:rPr>
          <w:rFonts w:ascii="Titillium Web" w:hAnsi="Titillium Web" w:cs="Arial"/>
          <w:b/>
          <w:sz w:val="32"/>
          <w:u w:val="single"/>
        </w:rPr>
        <w:t>turnering</w:t>
      </w:r>
      <w:r w:rsidR="0055765C" w:rsidRPr="000C1D5E">
        <w:rPr>
          <w:rFonts w:ascii="Titillium Web" w:hAnsi="Titillium Web" w:cs="Arial"/>
          <w:b/>
          <w:sz w:val="32"/>
          <w:u w:val="single"/>
        </w:rPr>
        <w:t xml:space="preserve"> </w:t>
      </w:r>
      <w:r w:rsidR="0062074B">
        <w:rPr>
          <w:rFonts w:ascii="Titillium Web" w:hAnsi="Titillium Web" w:cs="Arial"/>
          <w:b/>
          <w:sz w:val="32"/>
          <w:u w:val="single"/>
        </w:rPr>
        <w:t>2</w:t>
      </w:r>
      <w:r w:rsidR="0055765C" w:rsidRPr="000C1D5E">
        <w:rPr>
          <w:rFonts w:ascii="Titillium Web" w:hAnsi="Titillium Web" w:cs="Arial"/>
          <w:b/>
          <w:sz w:val="32"/>
          <w:u w:val="single"/>
        </w:rPr>
        <w:t>: 1</w:t>
      </w:r>
      <w:r w:rsidR="008D0DAB">
        <w:rPr>
          <w:rFonts w:ascii="Titillium Web" w:hAnsi="Titillium Web" w:cs="Arial"/>
          <w:b/>
          <w:sz w:val="32"/>
          <w:u w:val="single"/>
        </w:rPr>
        <w:t>3</w:t>
      </w:r>
      <w:r w:rsidR="0055765C" w:rsidRPr="000C1D5E">
        <w:rPr>
          <w:rFonts w:ascii="Titillium Web" w:hAnsi="Titillium Web" w:cs="Arial"/>
          <w:b/>
          <w:sz w:val="32"/>
          <w:u w:val="single"/>
        </w:rPr>
        <w:t>/9 – 1</w:t>
      </w:r>
      <w:r w:rsidR="008D0DAB">
        <w:rPr>
          <w:rFonts w:ascii="Titillium Web" w:hAnsi="Titillium Web" w:cs="Arial"/>
          <w:b/>
          <w:sz w:val="32"/>
          <w:u w:val="single"/>
        </w:rPr>
        <w:t>4</w:t>
      </w:r>
      <w:r w:rsidR="0055765C" w:rsidRPr="000C1D5E">
        <w:rPr>
          <w:rFonts w:ascii="Titillium Web" w:hAnsi="Titillium Web" w:cs="Arial"/>
          <w:b/>
          <w:sz w:val="32"/>
          <w:u w:val="single"/>
        </w:rPr>
        <w:t xml:space="preserve">/9  </w:t>
      </w:r>
    </w:p>
    <w:p w14:paraId="7F2BEA9D" w14:textId="5BA9DAB0" w:rsidR="0055765C" w:rsidRPr="000C1D5E" w:rsidRDefault="0055765C" w:rsidP="0055765C">
      <w:pPr>
        <w:rPr>
          <w:rFonts w:ascii="Titillium Web" w:hAnsi="Titillium Web" w:cs="Arial"/>
          <w:bCs/>
          <w:szCs w:val="20"/>
          <w:u w:val="single"/>
        </w:rPr>
      </w:pPr>
      <w:r w:rsidRPr="000C1D5E">
        <w:rPr>
          <w:rFonts w:ascii="Titillium Web" w:hAnsi="Titillium Web" w:cs="Arial"/>
          <w:bCs/>
          <w:szCs w:val="20"/>
          <w:u w:val="single"/>
        </w:rPr>
        <w:t xml:space="preserve">Tilmeldingsfrist: </w:t>
      </w:r>
      <w:r w:rsidR="0062074B">
        <w:rPr>
          <w:rFonts w:ascii="Titillium Web" w:hAnsi="Titillium Web" w:cs="Arial"/>
          <w:bCs/>
          <w:szCs w:val="20"/>
          <w:u w:val="single"/>
        </w:rPr>
        <w:t>mandag</w:t>
      </w:r>
      <w:r w:rsidRPr="000C1D5E">
        <w:rPr>
          <w:rFonts w:ascii="Titillium Web" w:hAnsi="Titillium Web" w:cs="Arial"/>
          <w:bCs/>
          <w:szCs w:val="20"/>
          <w:u w:val="single"/>
        </w:rPr>
        <w:t xml:space="preserve"> den </w:t>
      </w:r>
      <w:r w:rsidR="0062074B">
        <w:rPr>
          <w:rFonts w:ascii="Titillium Web" w:hAnsi="Titillium Web" w:cs="Arial"/>
          <w:bCs/>
          <w:szCs w:val="20"/>
          <w:u w:val="single"/>
        </w:rPr>
        <w:t>1</w:t>
      </w:r>
      <w:r w:rsidRPr="000C1D5E">
        <w:rPr>
          <w:rFonts w:ascii="Titillium Web" w:hAnsi="Titillium Web" w:cs="Arial"/>
          <w:bCs/>
          <w:szCs w:val="20"/>
          <w:u w:val="single"/>
        </w:rPr>
        <w:t xml:space="preserve">. </w:t>
      </w:r>
      <w:r w:rsidR="00D579D7" w:rsidRPr="000C1D5E">
        <w:rPr>
          <w:rFonts w:ascii="Titillium Web" w:hAnsi="Titillium Web" w:cs="Arial"/>
          <w:bCs/>
          <w:szCs w:val="20"/>
          <w:u w:val="single"/>
        </w:rPr>
        <w:t>september</w:t>
      </w:r>
      <w:r w:rsidRPr="000C1D5E">
        <w:rPr>
          <w:rFonts w:ascii="Titillium Web" w:hAnsi="Titillium Web" w:cs="Arial"/>
          <w:bCs/>
          <w:szCs w:val="20"/>
          <w:u w:val="single"/>
        </w:rPr>
        <w:t>.</w:t>
      </w:r>
    </w:p>
    <w:p w14:paraId="52D485F1" w14:textId="7F6211DD" w:rsidR="0055765C" w:rsidRPr="00B326E9" w:rsidRDefault="0055765C" w:rsidP="0055765C">
      <w:pPr>
        <w:pStyle w:val="Ingenafstand"/>
        <w:numPr>
          <w:ilvl w:val="0"/>
          <w:numId w:val="44"/>
        </w:numPr>
        <w:rPr>
          <w:rFonts w:ascii="Titillium Web" w:hAnsi="Titillium Web" w:cs="Arial"/>
        </w:rPr>
      </w:pPr>
      <w:r w:rsidRPr="00B326E9">
        <w:rPr>
          <w:rFonts w:ascii="Titillium Web" w:hAnsi="Titillium Web" w:cs="Arial"/>
        </w:rPr>
        <w:t xml:space="preserve">Program offentliggøres </w:t>
      </w:r>
      <w:r w:rsidR="00D579D7">
        <w:rPr>
          <w:rFonts w:ascii="Titillium Web" w:hAnsi="Titillium Web" w:cs="Arial"/>
        </w:rPr>
        <w:t>onsdag</w:t>
      </w:r>
      <w:r w:rsidRPr="00B326E9">
        <w:rPr>
          <w:rFonts w:ascii="Titillium Web" w:hAnsi="Titillium Web" w:cs="Arial"/>
        </w:rPr>
        <w:t xml:space="preserve"> den </w:t>
      </w:r>
      <w:r w:rsidR="001D0D4A">
        <w:rPr>
          <w:rFonts w:ascii="Titillium Web" w:hAnsi="Titillium Web" w:cs="Arial"/>
        </w:rPr>
        <w:t>3</w:t>
      </w:r>
      <w:r w:rsidRPr="00B326E9">
        <w:rPr>
          <w:rFonts w:ascii="Titillium Web" w:hAnsi="Titillium Web" w:cs="Arial"/>
        </w:rPr>
        <w:t xml:space="preserve">. </w:t>
      </w:r>
      <w:r w:rsidR="00D579D7">
        <w:rPr>
          <w:rFonts w:ascii="Titillium Web" w:hAnsi="Titillium Web" w:cs="Arial"/>
        </w:rPr>
        <w:t>september</w:t>
      </w:r>
      <w:r w:rsidRPr="00B326E9">
        <w:rPr>
          <w:rFonts w:ascii="Titillium Web" w:hAnsi="Titillium Web" w:cs="Arial"/>
        </w:rPr>
        <w:t>.</w:t>
      </w:r>
    </w:p>
    <w:p w14:paraId="3E5305C8" w14:textId="77777777" w:rsidR="008D2A94" w:rsidRPr="00BF73F4" w:rsidRDefault="008D2A94" w:rsidP="008D2A94">
      <w:pPr>
        <w:pStyle w:val="Ingenafstand"/>
        <w:ind w:left="720"/>
        <w:rPr>
          <w:rFonts w:ascii="Titillium Web" w:hAnsi="Titillium Web" w:cs="Arial"/>
          <w:sz w:val="18"/>
          <w:szCs w:val="18"/>
        </w:rPr>
      </w:pPr>
    </w:p>
    <w:p w14:paraId="12118D8B" w14:textId="39A6159E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tillium Web" w:hAnsi="Titillium Web" w:cs="Arial"/>
          <w:b/>
          <w:sz w:val="18"/>
          <w:szCs w:val="18"/>
        </w:rPr>
      </w:pPr>
      <w:r w:rsidRPr="00BF73F4">
        <w:rPr>
          <w:rFonts w:ascii="Titillium Web" w:hAnsi="Titillium Web" w:cs="Arial"/>
          <w:b/>
          <w:sz w:val="18"/>
          <w:szCs w:val="18"/>
        </w:rPr>
        <w:t>Række</w:t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="0076724A"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>Pige</w:t>
      </w:r>
      <w:r w:rsidRPr="00BF73F4">
        <w:rPr>
          <w:rFonts w:ascii="Titillium Web" w:hAnsi="Titillium Web" w:cs="Arial"/>
          <w:b/>
          <w:sz w:val="18"/>
          <w:szCs w:val="18"/>
        </w:rPr>
        <w:tab/>
        <w:t xml:space="preserve"> </w:t>
      </w:r>
      <w:r w:rsidR="0076724A"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>Drenge</w:t>
      </w:r>
    </w:p>
    <w:p w14:paraId="4B8C7CA0" w14:textId="64843CF4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U19: 2. div. &amp; A-række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proofErr w:type="gramStart"/>
      <w:r w:rsidR="00C5631B" w:rsidRPr="00BF73F4">
        <w:rPr>
          <w:rFonts w:ascii="Titillium Web" w:hAnsi="Titillium Web" w:cs="Arial"/>
          <w:sz w:val="18"/>
          <w:szCs w:val="18"/>
        </w:rPr>
        <w:t>Lørdag</w:t>
      </w:r>
      <w:proofErr w:type="gramEnd"/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</w:t>
      </w:r>
      <w:r w:rsidR="00C5631B" w:rsidRPr="00BF73F4">
        <w:rPr>
          <w:rFonts w:ascii="Titillium Web" w:hAnsi="Titillium Web" w:cs="Arial"/>
          <w:sz w:val="18"/>
          <w:szCs w:val="18"/>
        </w:rPr>
        <w:t>Søndag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6795D9AB" w14:textId="25F2F00F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 xml:space="preserve">U17: 2. div., A &amp; </w:t>
      </w:r>
      <w:proofErr w:type="spellStart"/>
      <w:r w:rsidRPr="00BF73F4">
        <w:rPr>
          <w:rFonts w:ascii="Titillium Web" w:hAnsi="Titillium Web" w:cs="Arial"/>
          <w:sz w:val="18"/>
          <w:szCs w:val="18"/>
        </w:rPr>
        <w:t>B-række</w:t>
      </w:r>
      <w:proofErr w:type="spellEnd"/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proofErr w:type="gramStart"/>
      <w:r w:rsidR="00C5631B" w:rsidRPr="00BF73F4">
        <w:rPr>
          <w:rFonts w:ascii="Titillium Web" w:hAnsi="Titillium Web" w:cs="Arial"/>
          <w:sz w:val="18"/>
          <w:szCs w:val="18"/>
        </w:rPr>
        <w:t>Lørdag</w:t>
      </w:r>
      <w:proofErr w:type="gramEnd"/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</w:t>
      </w:r>
      <w:r w:rsidR="00C5631B" w:rsidRPr="00BF73F4">
        <w:rPr>
          <w:rFonts w:ascii="Titillium Web" w:hAnsi="Titillium Web" w:cs="Arial"/>
          <w:sz w:val="18"/>
          <w:szCs w:val="18"/>
        </w:rPr>
        <w:t>Søndag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7ACC6343" w14:textId="61868C97" w:rsidR="008D2A94" w:rsidRPr="00BF73F4" w:rsidRDefault="003224E0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U15:</w:t>
      </w:r>
      <w:r>
        <w:rPr>
          <w:rFonts w:ascii="Titillium Web" w:hAnsi="Titillium Web" w:cs="Arial"/>
          <w:sz w:val="18"/>
          <w:szCs w:val="18"/>
        </w:rPr>
        <w:t xml:space="preserve"> 2. div.,</w:t>
      </w:r>
      <w:r w:rsidRPr="00BF73F4">
        <w:rPr>
          <w:rFonts w:ascii="Titillium Web" w:hAnsi="Titillium Web" w:cs="Arial"/>
          <w:sz w:val="18"/>
          <w:szCs w:val="18"/>
        </w:rPr>
        <w:t xml:space="preserve"> A, B &amp; C-række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="008D2A94" w:rsidRPr="00BF73F4">
        <w:rPr>
          <w:rFonts w:ascii="Titillium Web" w:hAnsi="Titillium Web" w:cs="Arial"/>
          <w:sz w:val="18"/>
          <w:szCs w:val="18"/>
        </w:rPr>
        <w:tab/>
      </w:r>
      <w:r w:rsidR="000C6CAE">
        <w:rPr>
          <w:rFonts w:ascii="Titillium Web" w:hAnsi="Titillium Web" w:cs="Arial"/>
          <w:sz w:val="18"/>
          <w:szCs w:val="18"/>
        </w:rPr>
        <w:tab/>
      </w:r>
      <w:proofErr w:type="gramStart"/>
      <w:r w:rsidR="00C5631B" w:rsidRPr="00BF73F4">
        <w:rPr>
          <w:rFonts w:ascii="Titillium Web" w:hAnsi="Titillium Web" w:cs="Arial"/>
          <w:sz w:val="18"/>
          <w:szCs w:val="18"/>
        </w:rPr>
        <w:t>Lørdag</w:t>
      </w:r>
      <w:proofErr w:type="gramEnd"/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="00C5631B">
        <w:rPr>
          <w:rFonts w:ascii="Titillium Web" w:hAnsi="Titillium Web" w:cs="Arial"/>
          <w:sz w:val="18"/>
          <w:szCs w:val="18"/>
        </w:rPr>
        <w:tab/>
        <w:t xml:space="preserve"> </w:t>
      </w:r>
      <w:r w:rsidR="00C5631B" w:rsidRPr="00BF73F4">
        <w:rPr>
          <w:rFonts w:ascii="Titillium Web" w:hAnsi="Titillium Web" w:cs="Arial"/>
          <w:sz w:val="18"/>
          <w:szCs w:val="18"/>
        </w:rPr>
        <w:t>Søndag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0E0901FF" w14:textId="1B990920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U13: A, B, C &amp; D-række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proofErr w:type="gramStart"/>
      <w:r w:rsidR="00C5631B" w:rsidRPr="00BF73F4">
        <w:rPr>
          <w:rFonts w:ascii="Titillium Web" w:hAnsi="Titillium Web" w:cs="Arial"/>
          <w:sz w:val="18"/>
          <w:szCs w:val="18"/>
        </w:rPr>
        <w:t>Lørdag</w:t>
      </w:r>
      <w:proofErr w:type="gramEnd"/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</w:t>
      </w:r>
      <w:r w:rsidR="00C5631B" w:rsidRPr="00BF73F4">
        <w:rPr>
          <w:rFonts w:ascii="Titillium Web" w:hAnsi="Titillium Web" w:cs="Arial"/>
          <w:sz w:val="18"/>
          <w:szCs w:val="18"/>
        </w:rPr>
        <w:t>Søndag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0A9E4278" w14:textId="69A8245F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U11: A, B, C &amp; D-række (Kortbane)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C5631B" w:rsidRPr="00BF73F4">
        <w:rPr>
          <w:rFonts w:ascii="Titillium Web" w:hAnsi="Titillium Web" w:cs="Arial"/>
          <w:sz w:val="18"/>
          <w:szCs w:val="18"/>
        </w:rPr>
        <w:t>Lørdag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</w:t>
      </w:r>
      <w:proofErr w:type="gramStart"/>
      <w:r w:rsidR="00C5631B" w:rsidRPr="00BF73F4">
        <w:rPr>
          <w:rFonts w:ascii="Titillium Web" w:hAnsi="Titillium Web" w:cs="Arial"/>
          <w:sz w:val="18"/>
          <w:szCs w:val="18"/>
        </w:rPr>
        <w:t>Søndag</w:t>
      </w:r>
      <w:proofErr w:type="gramEnd"/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7468BD39" w14:textId="72CF6B2D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 xml:space="preserve">U9: A &amp; </w:t>
      </w:r>
      <w:proofErr w:type="spellStart"/>
      <w:r w:rsidRPr="00BF73F4">
        <w:rPr>
          <w:rFonts w:ascii="Titillium Web" w:hAnsi="Titillium Web" w:cs="Arial"/>
          <w:sz w:val="18"/>
          <w:szCs w:val="18"/>
        </w:rPr>
        <w:t>B-række</w:t>
      </w:r>
      <w:proofErr w:type="spellEnd"/>
      <w:r w:rsidRPr="00BF73F4">
        <w:rPr>
          <w:rFonts w:ascii="Titillium Web" w:hAnsi="Titillium Web" w:cs="Arial"/>
          <w:sz w:val="18"/>
          <w:szCs w:val="18"/>
        </w:rPr>
        <w:t xml:space="preserve"> (Kortbane)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A977B4">
        <w:rPr>
          <w:rFonts w:ascii="Titillium Web" w:hAnsi="Titillium Web" w:cs="Arial"/>
          <w:sz w:val="18"/>
          <w:szCs w:val="18"/>
        </w:rPr>
        <w:tab/>
      </w:r>
      <w:r w:rsidR="00C5631B" w:rsidRPr="00BF73F4">
        <w:rPr>
          <w:rFonts w:ascii="Titillium Web" w:hAnsi="Titillium Web" w:cs="Arial"/>
          <w:sz w:val="18"/>
          <w:szCs w:val="18"/>
        </w:rPr>
        <w:t>Lørdag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</w:t>
      </w:r>
      <w:proofErr w:type="gramStart"/>
      <w:r w:rsidR="00C5631B" w:rsidRPr="00BF73F4">
        <w:rPr>
          <w:rFonts w:ascii="Titillium Web" w:hAnsi="Titillium Web" w:cs="Arial"/>
          <w:sz w:val="18"/>
          <w:szCs w:val="18"/>
        </w:rPr>
        <w:t>Søndag</w:t>
      </w:r>
      <w:proofErr w:type="gramEnd"/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520D5A45" w14:textId="77777777" w:rsidR="00B51210" w:rsidRDefault="00B51210" w:rsidP="00781C42">
      <w:pPr>
        <w:rPr>
          <w:rFonts w:ascii="Titillium Web" w:hAnsi="Titillium Web" w:cs="Arial"/>
          <w:b/>
          <w:sz w:val="32"/>
          <w:u w:val="single"/>
        </w:rPr>
      </w:pPr>
    </w:p>
    <w:p w14:paraId="20017348" w14:textId="3BB10858" w:rsidR="00781C42" w:rsidRPr="00B326E9" w:rsidRDefault="00781C42" w:rsidP="00781C42">
      <w:pPr>
        <w:rPr>
          <w:rFonts w:ascii="Titillium Web" w:hAnsi="Titillium Web" w:cs="Arial"/>
          <w:b/>
          <w:sz w:val="32"/>
          <w:u w:val="single"/>
        </w:rPr>
      </w:pPr>
      <w:r w:rsidRPr="00B326E9">
        <w:rPr>
          <w:rFonts w:ascii="Titillium Web" w:hAnsi="Titillium Web" w:cs="Arial"/>
          <w:b/>
          <w:sz w:val="32"/>
          <w:u w:val="single"/>
        </w:rPr>
        <w:t>Spilletid:</w:t>
      </w:r>
    </w:p>
    <w:p w14:paraId="72B04501" w14:textId="77777777" w:rsidR="00781C42" w:rsidRPr="00BF73F4" w:rsidRDefault="00781C42" w:rsidP="00781C42">
      <w:pPr>
        <w:pStyle w:val="Ingenafstand"/>
        <w:rPr>
          <w:rFonts w:ascii="Titillium Web" w:hAnsi="Titillium Web" w:cs="Arial"/>
          <w:lang w:val="en-US"/>
        </w:rPr>
      </w:pPr>
    </w:p>
    <w:p w14:paraId="6F542BE0" w14:textId="4402775C" w:rsidR="00781C42" w:rsidRPr="00BF73F4" w:rsidRDefault="00781C42" w:rsidP="00781C42">
      <w:pPr>
        <w:pStyle w:val="Ingenafstand"/>
        <w:numPr>
          <w:ilvl w:val="0"/>
          <w:numId w:val="45"/>
        </w:numPr>
        <w:rPr>
          <w:rFonts w:ascii="Titillium Web" w:hAnsi="Titillium Web" w:cs="Arial"/>
        </w:rPr>
      </w:pPr>
      <w:r w:rsidRPr="00BF73F4">
        <w:rPr>
          <w:rFonts w:ascii="Titillium Web" w:hAnsi="Titillium Web" w:cs="Arial"/>
        </w:rPr>
        <w:t>U15</w:t>
      </w:r>
      <w:r w:rsidR="000E7E07">
        <w:rPr>
          <w:rFonts w:ascii="Titillium Web" w:hAnsi="Titillium Web" w:cs="Arial"/>
        </w:rPr>
        <w:t xml:space="preserve"> </w:t>
      </w:r>
      <w:r w:rsidR="000E7E07" w:rsidRPr="000E7E07">
        <w:rPr>
          <w:rFonts w:ascii="Titillium Web" w:hAnsi="Titillium Web" w:cs="Arial"/>
        </w:rPr>
        <w:t>(1. div., 2. div., A</w:t>
      </w:r>
      <w:r w:rsidR="000E7E07">
        <w:rPr>
          <w:rFonts w:ascii="Titillium Web" w:hAnsi="Titillium Web" w:cs="Arial"/>
          <w:sz w:val="18"/>
          <w:szCs w:val="18"/>
        </w:rPr>
        <w:t>)</w:t>
      </w:r>
      <w:r w:rsidRPr="00BF73F4">
        <w:rPr>
          <w:rFonts w:ascii="Titillium Web" w:hAnsi="Titillium Web" w:cs="Arial"/>
        </w:rPr>
        <w:t>, U17, U19 &amp; Senior</w:t>
      </w:r>
      <w:r w:rsidR="00090B23" w:rsidRPr="00BF73F4">
        <w:rPr>
          <w:rFonts w:ascii="Titillium Web" w:hAnsi="Titillium Web" w:cs="Arial"/>
        </w:rPr>
        <w:t>:</w:t>
      </w:r>
      <w:r w:rsidRPr="00BF73F4">
        <w:rPr>
          <w:rFonts w:ascii="Titillium Web" w:hAnsi="Titillium Web" w:cs="Arial"/>
        </w:rPr>
        <w:t xml:space="preserve"> </w:t>
      </w:r>
      <w:r w:rsidRPr="00BF73F4">
        <w:rPr>
          <w:rFonts w:ascii="Titillium Web" w:hAnsi="Titillium Web" w:cs="Arial"/>
        </w:rPr>
        <w:tab/>
        <w:t>2x2</w:t>
      </w:r>
      <w:r w:rsidR="008E6B3E">
        <w:rPr>
          <w:rFonts w:ascii="Titillium Web" w:hAnsi="Titillium Web" w:cs="Arial"/>
        </w:rPr>
        <w:t>0</w:t>
      </w:r>
      <w:r w:rsidR="00090B23" w:rsidRPr="00BF73F4">
        <w:rPr>
          <w:rFonts w:ascii="Titillium Web" w:hAnsi="Titillium Web" w:cs="Arial"/>
        </w:rPr>
        <w:t xml:space="preserve"> minutter</w:t>
      </w:r>
    </w:p>
    <w:p w14:paraId="0B241B9A" w14:textId="68B50287" w:rsidR="00781C42" w:rsidRPr="004A7E71" w:rsidRDefault="000E7E07" w:rsidP="00781C42">
      <w:pPr>
        <w:pStyle w:val="Ingenafstand"/>
        <w:numPr>
          <w:ilvl w:val="0"/>
          <w:numId w:val="45"/>
        </w:numPr>
        <w:rPr>
          <w:rFonts w:ascii="Titillium Web" w:hAnsi="Titillium Web" w:cs="Arial"/>
        </w:rPr>
      </w:pPr>
      <w:r w:rsidRPr="00BF73F4">
        <w:rPr>
          <w:rFonts w:ascii="Titillium Web" w:hAnsi="Titillium Web" w:cs="Arial"/>
        </w:rPr>
        <w:t>U15</w:t>
      </w:r>
      <w:r>
        <w:rPr>
          <w:rFonts w:ascii="Titillium Web" w:hAnsi="Titillium Web" w:cs="Arial"/>
        </w:rPr>
        <w:t xml:space="preserve"> (B &amp; C), </w:t>
      </w:r>
      <w:r w:rsidR="00090B23" w:rsidRPr="004A7E71">
        <w:rPr>
          <w:rFonts w:ascii="Titillium Web" w:hAnsi="Titillium Web" w:cs="Arial"/>
        </w:rPr>
        <w:t>U13 &amp; U11</w:t>
      </w:r>
      <w:r w:rsidR="00781C42" w:rsidRPr="004A7E71">
        <w:rPr>
          <w:rFonts w:ascii="Titillium Web" w:hAnsi="Titillium Web" w:cs="Arial"/>
        </w:rPr>
        <w:t xml:space="preserve">: </w:t>
      </w:r>
      <w:r w:rsidR="00781C42" w:rsidRPr="004A7E71">
        <w:rPr>
          <w:rFonts w:ascii="Titillium Web" w:hAnsi="Titillium Web" w:cs="Arial"/>
        </w:rPr>
        <w:tab/>
      </w:r>
      <w:r w:rsidR="00781C42" w:rsidRPr="004A7E71">
        <w:rPr>
          <w:rFonts w:ascii="Titillium Web" w:hAnsi="Titillium Web" w:cs="Arial"/>
        </w:rPr>
        <w:tab/>
      </w:r>
      <w:r w:rsidR="00090B23" w:rsidRPr="004A7E71">
        <w:rPr>
          <w:rFonts w:ascii="Titillium Web" w:hAnsi="Titillium Web" w:cs="Arial"/>
        </w:rPr>
        <w:tab/>
      </w:r>
      <w:r w:rsidR="00781C42" w:rsidRPr="004A7E71">
        <w:rPr>
          <w:rFonts w:ascii="Titillium Web" w:hAnsi="Titillium Web" w:cs="Arial"/>
        </w:rPr>
        <w:t>2x</w:t>
      </w:r>
      <w:r w:rsidR="008E6B3E" w:rsidRPr="004A7E71">
        <w:rPr>
          <w:rFonts w:ascii="Titillium Web" w:hAnsi="Titillium Web" w:cs="Arial"/>
        </w:rPr>
        <w:t>15</w:t>
      </w:r>
      <w:r w:rsidR="00781C42" w:rsidRPr="004A7E71">
        <w:rPr>
          <w:rFonts w:ascii="Titillium Web" w:hAnsi="Titillium Web" w:cs="Arial"/>
        </w:rPr>
        <w:t xml:space="preserve"> </w:t>
      </w:r>
      <w:r w:rsidR="00090B23" w:rsidRPr="004A7E71">
        <w:rPr>
          <w:rFonts w:ascii="Titillium Web" w:hAnsi="Titillium Web" w:cs="Arial"/>
        </w:rPr>
        <w:t>minutter</w:t>
      </w:r>
    </w:p>
    <w:p w14:paraId="034393BA" w14:textId="77777777" w:rsidR="00781C42" w:rsidRPr="004A7E71" w:rsidRDefault="00781C42" w:rsidP="00781C42">
      <w:pPr>
        <w:pStyle w:val="Ingenafstand"/>
        <w:rPr>
          <w:rFonts w:ascii="Titillium Web" w:hAnsi="Titillium Web" w:cs="Arial"/>
        </w:rPr>
      </w:pPr>
    </w:p>
    <w:p w14:paraId="7990C2C7" w14:textId="77777777" w:rsidR="00B326E9" w:rsidRPr="004A7E71" w:rsidRDefault="00B326E9" w:rsidP="00781C42">
      <w:pPr>
        <w:pStyle w:val="Ingenafstand"/>
        <w:rPr>
          <w:rFonts w:ascii="Titillium Web" w:hAnsi="Titillium Web" w:cs="Arial"/>
        </w:rPr>
      </w:pPr>
    </w:p>
    <w:p w14:paraId="345BBFE2" w14:textId="77777777" w:rsidR="00781C42" w:rsidRPr="00BF73F4" w:rsidRDefault="00781C42" w:rsidP="00781C42">
      <w:pPr>
        <w:pStyle w:val="Ingenafstand"/>
        <w:rPr>
          <w:rFonts w:ascii="Titillium Web" w:hAnsi="Titillium Web" w:cs="Arial"/>
        </w:rPr>
      </w:pPr>
    </w:p>
    <w:p w14:paraId="3EDD1ACB" w14:textId="77777777" w:rsidR="00781C42" w:rsidRPr="00BF73F4" w:rsidRDefault="00781C42" w:rsidP="00781C42">
      <w:pPr>
        <w:pStyle w:val="Ingenafstand"/>
        <w:rPr>
          <w:rFonts w:ascii="Titillium Web" w:hAnsi="Titillium Web" w:cs="Arial"/>
        </w:rPr>
      </w:pPr>
    </w:p>
    <w:p w14:paraId="4359A17B" w14:textId="6FF214DD" w:rsidR="00781C42" w:rsidRPr="00BF73F4" w:rsidRDefault="00781C42" w:rsidP="00781C42">
      <w:pPr>
        <w:pStyle w:val="Ingenafstand"/>
        <w:rPr>
          <w:rFonts w:ascii="Titillium Web" w:hAnsi="Titillium Web" w:cs="Arial"/>
        </w:rPr>
      </w:pPr>
      <w:r w:rsidRPr="00BF73F4">
        <w:rPr>
          <w:rFonts w:ascii="Titillium Web" w:hAnsi="Titillium Web" w:cs="Arial"/>
        </w:rPr>
        <w:t xml:space="preserve">Ved spørgsmål bedes </w:t>
      </w:r>
      <w:r w:rsidR="00BF73F4" w:rsidRPr="00BF73F4">
        <w:rPr>
          <w:rFonts w:ascii="Titillium Web" w:hAnsi="Titillium Web" w:cs="Arial"/>
        </w:rPr>
        <w:t>I</w:t>
      </w:r>
      <w:r w:rsidRPr="00BF73F4">
        <w:rPr>
          <w:rFonts w:ascii="Titillium Web" w:hAnsi="Titillium Web" w:cs="Arial"/>
        </w:rPr>
        <w:t xml:space="preserve"> rette henvendelse til </w:t>
      </w:r>
      <w:r w:rsidR="00BF73F4" w:rsidRPr="00BF73F4">
        <w:rPr>
          <w:rFonts w:ascii="Titillium Web" w:hAnsi="Titillium Web" w:cs="Arial"/>
        </w:rPr>
        <w:t xml:space="preserve">turneringsansvarlig </w:t>
      </w:r>
      <w:r w:rsidR="009B29CD" w:rsidRPr="009B29CD">
        <w:rPr>
          <w:rFonts w:ascii="Titillium Web" w:hAnsi="Titillium Web" w:cs="Arial"/>
        </w:rPr>
        <w:t>Peter-Tommas Møss</w:t>
      </w:r>
      <w:r w:rsidR="00BF73F4" w:rsidRPr="009B29CD">
        <w:rPr>
          <w:rFonts w:ascii="Titillium Web" w:hAnsi="Titillium Web" w:cs="Arial"/>
        </w:rPr>
        <w:t xml:space="preserve"> </w:t>
      </w:r>
      <w:r w:rsidR="00BF73F4" w:rsidRPr="00BF73F4">
        <w:rPr>
          <w:rFonts w:ascii="Titillium Web" w:hAnsi="Titillium Web" w:cs="Arial"/>
        </w:rPr>
        <w:t>via</w:t>
      </w:r>
      <w:r w:rsidR="009B29CD">
        <w:rPr>
          <w:rFonts w:ascii="Titillium Web" w:hAnsi="Titillium Web" w:cs="Arial"/>
          <w:color w:val="FF0000"/>
        </w:rPr>
        <w:br/>
      </w:r>
      <w:r w:rsidR="009B29CD" w:rsidRPr="009B29CD">
        <w:rPr>
          <w:rFonts w:ascii="Titillium Web" w:hAnsi="Titillium Web" w:cs="Arial"/>
        </w:rPr>
        <w:t xml:space="preserve">- </w:t>
      </w:r>
      <w:r w:rsidR="009B29CD" w:rsidRPr="007E715B">
        <w:rPr>
          <w:rFonts w:ascii="Titillium Web" w:hAnsi="Titillium Web" w:cs="Arial"/>
        </w:rPr>
        <w:t>ptm</w:t>
      </w:r>
      <w:r w:rsidR="007E715B">
        <w:rPr>
          <w:rFonts w:ascii="Titillium Web" w:hAnsi="Titillium Web" w:cs="Arial"/>
        </w:rPr>
        <w:t>@danskhaandbold.dk</w:t>
      </w:r>
      <w:r w:rsidR="007E715B" w:rsidRPr="009B29CD">
        <w:rPr>
          <w:rFonts w:ascii="Titillium Web" w:hAnsi="Titillium Web" w:cs="Arial"/>
        </w:rPr>
        <w:t xml:space="preserve"> </w:t>
      </w:r>
      <w:r w:rsidR="009B29CD" w:rsidRPr="009B29CD">
        <w:rPr>
          <w:rFonts w:ascii="Titillium Web" w:hAnsi="Titillium Web" w:cs="Arial"/>
        </w:rPr>
        <w:br/>
        <w:t xml:space="preserve">- </w:t>
      </w:r>
      <w:r w:rsidR="000E7E07">
        <w:rPr>
          <w:rFonts w:ascii="Titillium Web" w:hAnsi="Titillium Web" w:cs="Arial"/>
        </w:rPr>
        <w:t>7027 4747</w:t>
      </w:r>
    </w:p>
    <w:p w14:paraId="6094CD50" w14:textId="77777777" w:rsidR="00781C42" w:rsidRPr="00BF73F4" w:rsidRDefault="00781C42" w:rsidP="00781C42">
      <w:pPr>
        <w:pStyle w:val="Ingenafstand"/>
        <w:rPr>
          <w:rFonts w:ascii="Titillium Web" w:hAnsi="Titillium Web" w:cs="Arial"/>
        </w:rPr>
      </w:pPr>
    </w:p>
    <w:p w14:paraId="479569E7" w14:textId="77777777" w:rsidR="00781C42" w:rsidRPr="00BF73F4" w:rsidRDefault="00781C42" w:rsidP="00781C42">
      <w:pPr>
        <w:pStyle w:val="Ingenafstand"/>
        <w:rPr>
          <w:rFonts w:ascii="Titillium Web" w:hAnsi="Titillium Web" w:cs="Arial"/>
        </w:rPr>
      </w:pPr>
    </w:p>
    <w:p w14:paraId="4A0C95B7" w14:textId="5D3E54D4" w:rsidR="00781C42" w:rsidRPr="00BF73F4" w:rsidRDefault="00781C42" w:rsidP="00781C42">
      <w:pPr>
        <w:rPr>
          <w:rFonts w:ascii="Titillium Web" w:eastAsiaTheme="minorHAnsi" w:hAnsi="Titillium Web" w:cs="Arial"/>
          <w:sz w:val="22"/>
          <w:szCs w:val="22"/>
          <w:lang w:eastAsia="en-US"/>
        </w:rPr>
      </w:pPr>
      <w:r w:rsidRPr="00BF73F4">
        <w:rPr>
          <w:rFonts w:ascii="Titillium Web" w:hAnsi="Titillium Web" w:cs="Arial"/>
          <w:sz w:val="22"/>
          <w:szCs w:val="22"/>
        </w:rPr>
        <w:t xml:space="preserve">Med venlig hilsen </w:t>
      </w:r>
      <w:r w:rsidR="00090B23" w:rsidRPr="00BF73F4">
        <w:rPr>
          <w:rFonts w:ascii="Titillium Web" w:hAnsi="Titillium Web" w:cs="Arial"/>
          <w:sz w:val="22"/>
          <w:szCs w:val="22"/>
        </w:rPr>
        <w:t>–</w:t>
      </w:r>
      <w:r w:rsidRPr="00BF73F4">
        <w:rPr>
          <w:rFonts w:ascii="Titillium Web" w:hAnsi="Titillium Web" w:cs="Arial"/>
          <w:sz w:val="22"/>
          <w:szCs w:val="22"/>
        </w:rPr>
        <w:t xml:space="preserve"> </w:t>
      </w:r>
      <w:r w:rsidR="00BF73F4" w:rsidRPr="00BF73F4">
        <w:rPr>
          <w:rFonts w:ascii="Titillium Web" w:hAnsi="Titillium Web" w:cs="Arial"/>
          <w:b/>
        </w:rPr>
        <w:t xml:space="preserve">DanskHåndbold </w:t>
      </w:r>
      <w:r w:rsidR="009B29CD" w:rsidRPr="009B29CD">
        <w:rPr>
          <w:rFonts w:ascii="Titillium Web" w:hAnsi="Titillium Web" w:cs="Arial"/>
          <w:b/>
        </w:rPr>
        <w:t>Syd</w:t>
      </w:r>
      <w:r w:rsidR="00090B23" w:rsidRPr="00BF73F4">
        <w:rPr>
          <w:rFonts w:ascii="Titillium Web" w:hAnsi="Titillium Web" w:cs="Arial"/>
          <w:b/>
        </w:rPr>
        <w:t xml:space="preserve"> / Turneringsudvalg</w:t>
      </w:r>
    </w:p>
    <w:p w14:paraId="3AA9D29C" w14:textId="77777777" w:rsidR="00781C42" w:rsidRDefault="00781C42" w:rsidP="00870EA9">
      <w:pPr>
        <w:rPr>
          <w:rFonts w:ascii="Titillium Web" w:hAnsi="Titillium Web" w:cs="Arial"/>
        </w:rPr>
      </w:pPr>
    </w:p>
    <w:p w14:paraId="5A1DC462" w14:textId="08EC2D9E" w:rsidR="009B29CD" w:rsidRPr="009B29CD" w:rsidRDefault="009B29CD" w:rsidP="00870EA9">
      <w:pPr>
        <w:rPr>
          <w:rFonts w:ascii="Titillium Web" w:hAnsi="Titillium Web" w:cs="Arial"/>
          <w:color w:val="FF0000"/>
        </w:rPr>
      </w:pPr>
    </w:p>
    <w:sectPr w:rsidR="009B29CD" w:rsidRPr="009B29CD" w:rsidSect="003167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709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8B1C" w14:textId="77777777" w:rsidR="008F5417" w:rsidRDefault="008F5417">
      <w:r>
        <w:separator/>
      </w:r>
    </w:p>
  </w:endnote>
  <w:endnote w:type="continuationSeparator" w:id="0">
    <w:p w14:paraId="1DFB8CD1" w14:textId="77777777" w:rsidR="008F5417" w:rsidRDefault="008F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7864" w14:textId="77777777" w:rsidR="002740F6" w:rsidRDefault="002222B7">
    <w:pPr>
      <w:pStyle w:val="Sidefo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009652" wp14:editId="45937B7D">
          <wp:simplePos x="0" y="0"/>
          <wp:positionH relativeFrom="page">
            <wp:posOffset>1728470</wp:posOffset>
          </wp:positionH>
          <wp:positionV relativeFrom="page">
            <wp:posOffset>10261600</wp:posOffset>
          </wp:positionV>
          <wp:extent cx="4140200" cy="539750"/>
          <wp:effectExtent l="0" t="0" r="0" b="0"/>
          <wp:wrapNone/>
          <wp:docPr id="15" name="Billede 15" descr="medle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lem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F238" w14:textId="77777777" w:rsidR="002740F6" w:rsidRDefault="002222B7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D8AB8B" wp14:editId="6539FC3D">
          <wp:simplePos x="0" y="0"/>
          <wp:positionH relativeFrom="page">
            <wp:posOffset>1728470</wp:posOffset>
          </wp:positionH>
          <wp:positionV relativeFrom="page">
            <wp:posOffset>10261600</wp:posOffset>
          </wp:positionV>
          <wp:extent cx="4140200" cy="539750"/>
          <wp:effectExtent l="0" t="0" r="0" b="0"/>
          <wp:wrapNone/>
          <wp:docPr id="16" name="Billede 16" descr="medle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dlem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C07D5" w14:textId="77777777" w:rsidR="008F5417" w:rsidRDefault="008F5417">
      <w:r>
        <w:separator/>
      </w:r>
    </w:p>
  </w:footnote>
  <w:footnote w:type="continuationSeparator" w:id="0">
    <w:p w14:paraId="6A62729D" w14:textId="77777777" w:rsidR="008F5417" w:rsidRDefault="008F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41320" w14:textId="66220C3D" w:rsidR="002740F6" w:rsidRDefault="002222B7">
    <w:pPr>
      <w:pStyle w:val="Sidehoved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56FF162" wp14:editId="433C68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5905" cy="10693400"/>
          <wp:effectExtent l="0" t="0" r="0" b="0"/>
          <wp:wrapNone/>
          <wp:docPr id="5" name="Billede 5" descr="grafik-streg-rø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fik-streg-rø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257F" w14:textId="77777777" w:rsidR="0013618C" w:rsidRDefault="0013618C">
    <w:pPr>
      <w:pStyle w:val="Sidehoved"/>
      <w:rPr>
        <w:noProof/>
      </w:rPr>
    </w:pPr>
  </w:p>
  <w:p w14:paraId="1CC174D7" w14:textId="77777777" w:rsidR="0013618C" w:rsidRDefault="0013618C">
    <w:pPr>
      <w:pStyle w:val="Sidehoved"/>
      <w:rPr>
        <w:noProof/>
      </w:rPr>
    </w:pPr>
  </w:p>
  <w:p w14:paraId="3D0FBBC4" w14:textId="7FF59562" w:rsidR="00726B43" w:rsidRPr="0013618C" w:rsidRDefault="002222B7" w:rsidP="00726B43">
    <w:pPr>
      <w:pStyle w:val="Sidehoved"/>
      <w:rPr>
        <w:rFonts w:ascii="AngsanaUPC" w:hAnsi="AngsanaUPC" w:cs="AngsanaUPC"/>
        <w:color w:val="FF0000"/>
        <w:sz w:val="22"/>
        <w:szCs w:val="22"/>
      </w:rPr>
    </w:pPr>
    <w:r w:rsidRPr="0013618C">
      <w:rPr>
        <w:rFonts w:ascii="AngsanaUPC" w:hAnsi="AngsanaUPC" w:cs="AngsanaUPC" w:hint="cs"/>
        <w:noProof/>
        <w:color w:val="FF0000"/>
        <w:sz w:val="32"/>
        <w:szCs w:val="32"/>
      </w:rPr>
      <w:drawing>
        <wp:anchor distT="0" distB="0" distL="114300" distR="114300" simplePos="0" relativeHeight="251656192" behindDoc="1" locked="0" layoutInCell="1" allowOverlap="1" wp14:anchorId="3D4CB489" wp14:editId="79AAF2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5905" cy="10693400"/>
          <wp:effectExtent l="0" t="0" r="0" b="0"/>
          <wp:wrapNone/>
          <wp:docPr id="10" name="Billede 10" descr="grafik-streg-rø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fik-streg-rø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55F0E" w14:textId="3B1DE690" w:rsidR="0013618C" w:rsidRPr="0013618C" w:rsidRDefault="0013618C">
    <w:pPr>
      <w:pStyle w:val="Sidehoved"/>
      <w:rPr>
        <w:rFonts w:ascii="AngsanaUPC" w:hAnsi="AngsanaUPC" w:cs="AngsanaUPC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45A"/>
    <w:multiLevelType w:val="hybridMultilevel"/>
    <w:tmpl w:val="61C2A5FE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F4BC5"/>
    <w:multiLevelType w:val="hybridMultilevel"/>
    <w:tmpl w:val="0E5C65D4"/>
    <w:lvl w:ilvl="0" w:tplc="04060017">
      <w:start w:val="1"/>
      <w:numFmt w:val="lowerLetter"/>
      <w:lvlText w:val="%1)"/>
      <w:lvlJc w:val="left"/>
      <w:pPr>
        <w:ind w:left="1647" w:hanging="360"/>
      </w:pPr>
    </w:lvl>
    <w:lvl w:ilvl="1" w:tplc="04060019" w:tentative="1">
      <w:start w:val="1"/>
      <w:numFmt w:val="lowerLetter"/>
      <w:lvlText w:val="%2."/>
      <w:lvlJc w:val="left"/>
      <w:pPr>
        <w:ind w:left="2367" w:hanging="360"/>
      </w:pPr>
    </w:lvl>
    <w:lvl w:ilvl="2" w:tplc="0406001B" w:tentative="1">
      <w:start w:val="1"/>
      <w:numFmt w:val="lowerRoman"/>
      <w:lvlText w:val="%3."/>
      <w:lvlJc w:val="right"/>
      <w:pPr>
        <w:ind w:left="3087" w:hanging="180"/>
      </w:pPr>
    </w:lvl>
    <w:lvl w:ilvl="3" w:tplc="0406000F" w:tentative="1">
      <w:start w:val="1"/>
      <w:numFmt w:val="decimal"/>
      <w:lvlText w:val="%4."/>
      <w:lvlJc w:val="left"/>
      <w:pPr>
        <w:ind w:left="3807" w:hanging="360"/>
      </w:pPr>
    </w:lvl>
    <w:lvl w:ilvl="4" w:tplc="04060019" w:tentative="1">
      <w:start w:val="1"/>
      <w:numFmt w:val="lowerLetter"/>
      <w:lvlText w:val="%5."/>
      <w:lvlJc w:val="left"/>
      <w:pPr>
        <w:ind w:left="4527" w:hanging="360"/>
      </w:pPr>
    </w:lvl>
    <w:lvl w:ilvl="5" w:tplc="0406001B" w:tentative="1">
      <w:start w:val="1"/>
      <w:numFmt w:val="lowerRoman"/>
      <w:lvlText w:val="%6."/>
      <w:lvlJc w:val="right"/>
      <w:pPr>
        <w:ind w:left="5247" w:hanging="180"/>
      </w:pPr>
    </w:lvl>
    <w:lvl w:ilvl="6" w:tplc="0406000F" w:tentative="1">
      <w:start w:val="1"/>
      <w:numFmt w:val="decimal"/>
      <w:lvlText w:val="%7."/>
      <w:lvlJc w:val="left"/>
      <w:pPr>
        <w:ind w:left="5967" w:hanging="360"/>
      </w:pPr>
    </w:lvl>
    <w:lvl w:ilvl="7" w:tplc="04060019" w:tentative="1">
      <w:start w:val="1"/>
      <w:numFmt w:val="lowerLetter"/>
      <w:lvlText w:val="%8."/>
      <w:lvlJc w:val="left"/>
      <w:pPr>
        <w:ind w:left="6687" w:hanging="360"/>
      </w:pPr>
    </w:lvl>
    <w:lvl w:ilvl="8" w:tplc="040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C9C6AAA"/>
    <w:multiLevelType w:val="multilevel"/>
    <w:tmpl w:val="E57661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5223EC"/>
    <w:multiLevelType w:val="hybridMultilevel"/>
    <w:tmpl w:val="7E089C8A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sz w:val="24"/>
      </w:rPr>
    </w:lvl>
    <w:lvl w:ilvl="1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9513BB"/>
    <w:multiLevelType w:val="hybridMultilevel"/>
    <w:tmpl w:val="26062670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B1713"/>
    <w:multiLevelType w:val="hybridMultilevel"/>
    <w:tmpl w:val="F2C883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756C6"/>
    <w:multiLevelType w:val="hybridMultilevel"/>
    <w:tmpl w:val="3EA6C34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83F60"/>
    <w:multiLevelType w:val="hybridMultilevel"/>
    <w:tmpl w:val="F93CF460"/>
    <w:lvl w:ilvl="0" w:tplc="0742D09A">
      <w:start w:val="16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033F9F"/>
    <w:multiLevelType w:val="hybridMultilevel"/>
    <w:tmpl w:val="D78CB298"/>
    <w:lvl w:ilvl="0" w:tplc="0406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9237E0C"/>
    <w:multiLevelType w:val="hybridMultilevel"/>
    <w:tmpl w:val="F0547BA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sz w:val="24"/>
      </w:rPr>
    </w:lvl>
    <w:lvl w:ilvl="1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EB7BD4"/>
    <w:multiLevelType w:val="multilevel"/>
    <w:tmpl w:val="D78CB298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1F577FB8"/>
    <w:multiLevelType w:val="hybridMultilevel"/>
    <w:tmpl w:val="FEEC2770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B91184"/>
    <w:multiLevelType w:val="hybridMultilevel"/>
    <w:tmpl w:val="4FE8D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C216F"/>
    <w:multiLevelType w:val="hybridMultilevel"/>
    <w:tmpl w:val="C26C64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01"/>
    <w:multiLevelType w:val="hybridMultilevel"/>
    <w:tmpl w:val="6A6063C6"/>
    <w:lvl w:ilvl="0" w:tplc="0742D09A">
      <w:start w:val="1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B4ED4"/>
    <w:multiLevelType w:val="hybridMultilevel"/>
    <w:tmpl w:val="D8F6005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B51D15"/>
    <w:multiLevelType w:val="multilevel"/>
    <w:tmpl w:val="0030890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5F428E0"/>
    <w:multiLevelType w:val="hybridMultilevel"/>
    <w:tmpl w:val="94EEF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D1B9E"/>
    <w:multiLevelType w:val="hybridMultilevel"/>
    <w:tmpl w:val="C0DE9A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F2606"/>
    <w:multiLevelType w:val="hybridMultilevel"/>
    <w:tmpl w:val="0030890E"/>
    <w:lvl w:ilvl="0" w:tplc="0406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60011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2D682C84"/>
    <w:multiLevelType w:val="hybridMultilevel"/>
    <w:tmpl w:val="E57661C0"/>
    <w:lvl w:ilvl="0" w:tplc="040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DD33C45"/>
    <w:multiLevelType w:val="hybridMultilevel"/>
    <w:tmpl w:val="C6B46058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2DFB3C6D"/>
    <w:multiLevelType w:val="hybridMultilevel"/>
    <w:tmpl w:val="A796B13A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sz w:val="24"/>
      </w:rPr>
    </w:lvl>
    <w:lvl w:ilvl="1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515809"/>
    <w:multiLevelType w:val="hybridMultilevel"/>
    <w:tmpl w:val="DF288E76"/>
    <w:lvl w:ilvl="0" w:tplc="0406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C036D7"/>
    <w:multiLevelType w:val="hybridMultilevel"/>
    <w:tmpl w:val="05A4A2E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BA410A"/>
    <w:multiLevelType w:val="hybridMultilevel"/>
    <w:tmpl w:val="DD98BA2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F02D34"/>
    <w:multiLevelType w:val="hybridMultilevel"/>
    <w:tmpl w:val="D5F266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F2761"/>
    <w:multiLevelType w:val="multilevel"/>
    <w:tmpl w:val="8DFC5D5C"/>
    <w:lvl w:ilvl="0">
      <w:start w:val="1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47E45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5D36BE5"/>
    <w:multiLevelType w:val="hybridMultilevel"/>
    <w:tmpl w:val="EB885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674E7"/>
    <w:multiLevelType w:val="hybridMultilevel"/>
    <w:tmpl w:val="1408D8A4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6A3979"/>
    <w:multiLevelType w:val="hybridMultilevel"/>
    <w:tmpl w:val="97C007DE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BA80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A4909"/>
    <w:multiLevelType w:val="hybridMultilevel"/>
    <w:tmpl w:val="4A308E04"/>
    <w:lvl w:ilvl="0" w:tplc="D1AA1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94DAF"/>
    <w:multiLevelType w:val="hybridMultilevel"/>
    <w:tmpl w:val="EDE2C042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AE61E6"/>
    <w:multiLevelType w:val="hybridMultilevel"/>
    <w:tmpl w:val="C95E99A4"/>
    <w:lvl w:ilvl="0" w:tplc="0406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060017">
      <w:start w:val="1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4EFB2DC0"/>
    <w:multiLevelType w:val="hybridMultilevel"/>
    <w:tmpl w:val="91B442B6"/>
    <w:lvl w:ilvl="0" w:tplc="0406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11B46"/>
    <w:multiLevelType w:val="hybridMultilevel"/>
    <w:tmpl w:val="E52ED032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1275F49"/>
    <w:multiLevelType w:val="hybridMultilevel"/>
    <w:tmpl w:val="8DFC5D5C"/>
    <w:lvl w:ilvl="0" w:tplc="0742D09A">
      <w:start w:val="1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D3D99"/>
    <w:multiLevelType w:val="hybridMultilevel"/>
    <w:tmpl w:val="D24C29DA"/>
    <w:lvl w:ilvl="0" w:tplc="0742D09A">
      <w:start w:val="16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9" w15:restartNumberingAfterBreak="0">
    <w:nsid w:val="6BE57ADA"/>
    <w:multiLevelType w:val="hybridMultilevel"/>
    <w:tmpl w:val="A38CA8B4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A2296A"/>
    <w:multiLevelType w:val="hybridMultilevel"/>
    <w:tmpl w:val="E4BA36A4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 w15:restartNumberingAfterBreak="0">
    <w:nsid w:val="753F3201"/>
    <w:multiLevelType w:val="hybridMultilevel"/>
    <w:tmpl w:val="1CD8EC2E"/>
    <w:lvl w:ilvl="0" w:tplc="0742D09A">
      <w:start w:val="16"/>
      <w:numFmt w:val="bullet"/>
      <w:lvlText w:val="–"/>
      <w:lvlJc w:val="left"/>
      <w:pPr>
        <w:tabs>
          <w:tab w:val="num" w:pos="2150"/>
        </w:tabs>
        <w:ind w:left="215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6207BFD"/>
    <w:multiLevelType w:val="hybridMultilevel"/>
    <w:tmpl w:val="F66048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CD17BD"/>
    <w:multiLevelType w:val="hybridMultilevel"/>
    <w:tmpl w:val="379CBC4E"/>
    <w:lvl w:ilvl="0" w:tplc="0742D09A">
      <w:start w:val="1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D0578"/>
    <w:multiLevelType w:val="hybridMultilevel"/>
    <w:tmpl w:val="F7FAF31A"/>
    <w:lvl w:ilvl="0" w:tplc="0742D09A">
      <w:start w:val="1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822916">
    <w:abstractNumId w:val="28"/>
    <w:lvlOverride w:ilvl="0">
      <w:startOverride w:val="1"/>
    </w:lvlOverride>
  </w:num>
  <w:num w:numId="2" w16cid:durableId="2096247594">
    <w:abstractNumId w:val="23"/>
  </w:num>
  <w:num w:numId="3" w16cid:durableId="1355964447">
    <w:abstractNumId w:val="19"/>
  </w:num>
  <w:num w:numId="4" w16cid:durableId="1080567457">
    <w:abstractNumId w:val="8"/>
  </w:num>
  <w:num w:numId="5" w16cid:durableId="1654989448">
    <w:abstractNumId w:val="10"/>
  </w:num>
  <w:num w:numId="6" w16cid:durableId="374890584">
    <w:abstractNumId w:val="34"/>
  </w:num>
  <w:num w:numId="7" w16cid:durableId="635992292">
    <w:abstractNumId w:val="44"/>
  </w:num>
  <w:num w:numId="8" w16cid:durableId="522549372">
    <w:abstractNumId w:val="37"/>
  </w:num>
  <w:num w:numId="9" w16cid:durableId="1022785698">
    <w:abstractNumId w:val="27"/>
  </w:num>
  <w:num w:numId="10" w16cid:durableId="1459839528">
    <w:abstractNumId w:val="38"/>
  </w:num>
  <w:num w:numId="11" w16cid:durableId="1568538935">
    <w:abstractNumId w:val="43"/>
  </w:num>
  <w:num w:numId="12" w16cid:durableId="1797871814">
    <w:abstractNumId w:val="41"/>
  </w:num>
  <w:num w:numId="13" w16cid:durableId="937523910">
    <w:abstractNumId w:val="7"/>
  </w:num>
  <w:num w:numId="14" w16cid:durableId="590285056">
    <w:abstractNumId w:val="14"/>
  </w:num>
  <w:num w:numId="15" w16cid:durableId="547422616">
    <w:abstractNumId w:val="16"/>
  </w:num>
  <w:num w:numId="16" w16cid:durableId="120732950">
    <w:abstractNumId w:val="20"/>
  </w:num>
  <w:num w:numId="17" w16cid:durableId="1294098415">
    <w:abstractNumId w:val="2"/>
  </w:num>
  <w:num w:numId="18" w16cid:durableId="1145201377">
    <w:abstractNumId w:val="6"/>
  </w:num>
  <w:num w:numId="19" w16cid:durableId="1770663037">
    <w:abstractNumId w:val="35"/>
  </w:num>
  <w:num w:numId="20" w16cid:durableId="719475718">
    <w:abstractNumId w:val="31"/>
  </w:num>
  <w:num w:numId="21" w16cid:durableId="983899068">
    <w:abstractNumId w:val="1"/>
  </w:num>
  <w:num w:numId="22" w16cid:durableId="481891583">
    <w:abstractNumId w:val="40"/>
  </w:num>
  <w:num w:numId="23" w16cid:durableId="1008362783">
    <w:abstractNumId w:val="36"/>
  </w:num>
  <w:num w:numId="24" w16cid:durableId="825780335">
    <w:abstractNumId w:val="3"/>
  </w:num>
  <w:num w:numId="25" w16cid:durableId="586576907">
    <w:abstractNumId w:val="11"/>
  </w:num>
  <w:num w:numId="26" w16cid:durableId="184294384">
    <w:abstractNumId w:val="22"/>
  </w:num>
  <w:num w:numId="27" w16cid:durableId="882331425">
    <w:abstractNumId w:val="9"/>
  </w:num>
  <w:num w:numId="28" w16cid:durableId="1205144711">
    <w:abstractNumId w:val="17"/>
  </w:num>
  <w:num w:numId="29" w16cid:durableId="1152789628">
    <w:abstractNumId w:val="42"/>
  </w:num>
  <w:num w:numId="30" w16cid:durableId="528110207">
    <w:abstractNumId w:val="26"/>
  </w:num>
  <w:num w:numId="31" w16cid:durableId="95909470">
    <w:abstractNumId w:val="15"/>
  </w:num>
  <w:num w:numId="32" w16cid:durableId="1611426046">
    <w:abstractNumId w:val="25"/>
  </w:num>
  <w:num w:numId="33" w16cid:durableId="1345744474">
    <w:abstractNumId w:val="24"/>
  </w:num>
  <w:num w:numId="34" w16cid:durableId="926698166">
    <w:abstractNumId w:val="21"/>
  </w:num>
  <w:num w:numId="35" w16cid:durableId="2104304918">
    <w:abstractNumId w:val="13"/>
  </w:num>
  <w:num w:numId="36" w16cid:durableId="2052225853">
    <w:abstractNumId w:val="29"/>
  </w:num>
  <w:num w:numId="37" w16cid:durableId="899051758">
    <w:abstractNumId w:val="30"/>
  </w:num>
  <w:num w:numId="38" w16cid:durableId="1513839568">
    <w:abstractNumId w:val="33"/>
  </w:num>
  <w:num w:numId="39" w16cid:durableId="1606838160">
    <w:abstractNumId w:val="39"/>
  </w:num>
  <w:num w:numId="40" w16cid:durableId="8147161">
    <w:abstractNumId w:val="0"/>
  </w:num>
  <w:num w:numId="41" w16cid:durableId="1390955252">
    <w:abstractNumId w:val="4"/>
  </w:num>
  <w:num w:numId="42" w16cid:durableId="504174910">
    <w:abstractNumId w:val="5"/>
  </w:num>
  <w:num w:numId="43" w16cid:durableId="1551527987">
    <w:abstractNumId w:val="32"/>
  </w:num>
  <w:num w:numId="44" w16cid:durableId="470632739">
    <w:abstractNumId w:val="18"/>
  </w:num>
  <w:num w:numId="45" w16cid:durableId="773596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0A"/>
    <w:rsid w:val="000007CA"/>
    <w:rsid w:val="00003460"/>
    <w:rsid w:val="00010633"/>
    <w:rsid w:val="00010E17"/>
    <w:rsid w:val="000165FD"/>
    <w:rsid w:val="000223CE"/>
    <w:rsid w:val="00025F96"/>
    <w:rsid w:val="000355D9"/>
    <w:rsid w:val="00036F0E"/>
    <w:rsid w:val="000400CB"/>
    <w:rsid w:val="00044CD0"/>
    <w:rsid w:val="000450F3"/>
    <w:rsid w:val="00045691"/>
    <w:rsid w:val="000505A4"/>
    <w:rsid w:val="00050B78"/>
    <w:rsid w:val="000543B2"/>
    <w:rsid w:val="000678C5"/>
    <w:rsid w:val="0007251A"/>
    <w:rsid w:val="0007481B"/>
    <w:rsid w:val="000776C1"/>
    <w:rsid w:val="000824FA"/>
    <w:rsid w:val="00082A04"/>
    <w:rsid w:val="00086183"/>
    <w:rsid w:val="00090B23"/>
    <w:rsid w:val="000A0007"/>
    <w:rsid w:val="000A0CF7"/>
    <w:rsid w:val="000A1510"/>
    <w:rsid w:val="000A51F9"/>
    <w:rsid w:val="000C12BB"/>
    <w:rsid w:val="000C12E2"/>
    <w:rsid w:val="000C1D5E"/>
    <w:rsid w:val="000C6CAE"/>
    <w:rsid w:val="000D0EA3"/>
    <w:rsid w:val="000D2A5A"/>
    <w:rsid w:val="000D5C99"/>
    <w:rsid w:val="000D62BB"/>
    <w:rsid w:val="000E0DD3"/>
    <w:rsid w:val="000E0F6F"/>
    <w:rsid w:val="000E3B7A"/>
    <w:rsid w:val="000E5859"/>
    <w:rsid w:val="000E725B"/>
    <w:rsid w:val="000E7E07"/>
    <w:rsid w:val="000F63E0"/>
    <w:rsid w:val="000F75F8"/>
    <w:rsid w:val="000F78A8"/>
    <w:rsid w:val="00106DA8"/>
    <w:rsid w:val="001311A3"/>
    <w:rsid w:val="00135484"/>
    <w:rsid w:val="0013618C"/>
    <w:rsid w:val="00140896"/>
    <w:rsid w:val="00143C22"/>
    <w:rsid w:val="00162E86"/>
    <w:rsid w:val="0016337A"/>
    <w:rsid w:val="00175184"/>
    <w:rsid w:val="00175E36"/>
    <w:rsid w:val="00176030"/>
    <w:rsid w:val="00183823"/>
    <w:rsid w:val="00183E55"/>
    <w:rsid w:val="00186F5F"/>
    <w:rsid w:val="00187F84"/>
    <w:rsid w:val="00196AD7"/>
    <w:rsid w:val="001A068F"/>
    <w:rsid w:val="001A5DFE"/>
    <w:rsid w:val="001B0F35"/>
    <w:rsid w:val="001C2655"/>
    <w:rsid w:val="001D0D4A"/>
    <w:rsid w:val="001D494A"/>
    <w:rsid w:val="001D574E"/>
    <w:rsid w:val="001E3EED"/>
    <w:rsid w:val="001E79E1"/>
    <w:rsid w:val="001F212D"/>
    <w:rsid w:val="001F31C6"/>
    <w:rsid w:val="001F4C22"/>
    <w:rsid w:val="001F78F7"/>
    <w:rsid w:val="002064CE"/>
    <w:rsid w:val="002152D9"/>
    <w:rsid w:val="002154D0"/>
    <w:rsid w:val="002157BE"/>
    <w:rsid w:val="00215C35"/>
    <w:rsid w:val="002222B7"/>
    <w:rsid w:val="00226047"/>
    <w:rsid w:val="00231103"/>
    <w:rsid w:val="002316D0"/>
    <w:rsid w:val="00232803"/>
    <w:rsid w:val="002366C0"/>
    <w:rsid w:val="00236E33"/>
    <w:rsid w:val="00237370"/>
    <w:rsid w:val="0024177E"/>
    <w:rsid w:val="00243FE8"/>
    <w:rsid w:val="00244BB7"/>
    <w:rsid w:val="00250CDC"/>
    <w:rsid w:val="00250DBB"/>
    <w:rsid w:val="00251EA6"/>
    <w:rsid w:val="00252266"/>
    <w:rsid w:val="002531EE"/>
    <w:rsid w:val="00254D03"/>
    <w:rsid w:val="00254F07"/>
    <w:rsid w:val="0025709C"/>
    <w:rsid w:val="0026443E"/>
    <w:rsid w:val="00267496"/>
    <w:rsid w:val="00272408"/>
    <w:rsid w:val="002740F6"/>
    <w:rsid w:val="00285F72"/>
    <w:rsid w:val="00291EFE"/>
    <w:rsid w:val="002A213A"/>
    <w:rsid w:val="002A33EF"/>
    <w:rsid w:val="002B17A3"/>
    <w:rsid w:val="002C3286"/>
    <w:rsid w:val="002C3F41"/>
    <w:rsid w:val="002C53C8"/>
    <w:rsid w:val="002D1EFB"/>
    <w:rsid w:val="002D3851"/>
    <w:rsid w:val="002E037B"/>
    <w:rsid w:val="002E1A76"/>
    <w:rsid w:val="002F44ED"/>
    <w:rsid w:val="002F4ED8"/>
    <w:rsid w:val="002F5610"/>
    <w:rsid w:val="003153CE"/>
    <w:rsid w:val="003167DA"/>
    <w:rsid w:val="00320460"/>
    <w:rsid w:val="003211EB"/>
    <w:rsid w:val="003224E0"/>
    <w:rsid w:val="003256D1"/>
    <w:rsid w:val="00330752"/>
    <w:rsid w:val="00332C86"/>
    <w:rsid w:val="00341580"/>
    <w:rsid w:val="0034341C"/>
    <w:rsid w:val="003435A3"/>
    <w:rsid w:val="003479A8"/>
    <w:rsid w:val="00352124"/>
    <w:rsid w:val="00352C44"/>
    <w:rsid w:val="00355340"/>
    <w:rsid w:val="003604C5"/>
    <w:rsid w:val="00362C78"/>
    <w:rsid w:val="00367FDB"/>
    <w:rsid w:val="00371648"/>
    <w:rsid w:val="003809EF"/>
    <w:rsid w:val="00380E0A"/>
    <w:rsid w:val="00381EB6"/>
    <w:rsid w:val="00387641"/>
    <w:rsid w:val="003970AE"/>
    <w:rsid w:val="003A0E37"/>
    <w:rsid w:val="003A4AC3"/>
    <w:rsid w:val="003A52AD"/>
    <w:rsid w:val="003A7225"/>
    <w:rsid w:val="003B2AF1"/>
    <w:rsid w:val="003B38B8"/>
    <w:rsid w:val="003C0F76"/>
    <w:rsid w:val="003C3B16"/>
    <w:rsid w:val="003C3B89"/>
    <w:rsid w:val="003C64A1"/>
    <w:rsid w:val="003D4A7F"/>
    <w:rsid w:val="003D6E53"/>
    <w:rsid w:val="003E1753"/>
    <w:rsid w:val="003E1857"/>
    <w:rsid w:val="003E2B71"/>
    <w:rsid w:val="003E4495"/>
    <w:rsid w:val="003F2806"/>
    <w:rsid w:val="00402C60"/>
    <w:rsid w:val="00404104"/>
    <w:rsid w:val="00407975"/>
    <w:rsid w:val="00424B3F"/>
    <w:rsid w:val="00426627"/>
    <w:rsid w:val="0043159D"/>
    <w:rsid w:val="00432DCA"/>
    <w:rsid w:val="00441F04"/>
    <w:rsid w:val="00441F32"/>
    <w:rsid w:val="00442269"/>
    <w:rsid w:val="00447401"/>
    <w:rsid w:val="004562D0"/>
    <w:rsid w:val="00462F52"/>
    <w:rsid w:val="00465EB0"/>
    <w:rsid w:val="00466133"/>
    <w:rsid w:val="004673FA"/>
    <w:rsid w:val="00471643"/>
    <w:rsid w:val="0049466B"/>
    <w:rsid w:val="004A6CC0"/>
    <w:rsid w:val="004A7E71"/>
    <w:rsid w:val="004B4316"/>
    <w:rsid w:val="004B5F47"/>
    <w:rsid w:val="004C0613"/>
    <w:rsid w:val="004C4FC6"/>
    <w:rsid w:val="004C6C39"/>
    <w:rsid w:val="004D35C1"/>
    <w:rsid w:val="004D4369"/>
    <w:rsid w:val="004E1205"/>
    <w:rsid w:val="004E1A69"/>
    <w:rsid w:val="004E29FC"/>
    <w:rsid w:val="004F2AA4"/>
    <w:rsid w:val="00501F50"/>
    <w:rsid w:val="00502DCB"/>
    <w:rsid w:val="00503B43"/>
    <w:rsid w:val="00511753"/>
    <w:rsid w:val="005239F7"/>
    <w:rsid w:val="00525CDD"/>
    <w:rsid w:val="005320E6"/>
    <w:rsid w:val="00532733"/>
    <w:rsid w:val="005422DA"/>
    <w:rsid w:val="0055765C"/>
    <w:rsid w:val="005624FD"/>
    <w:rsid w:val="00564DF5"/>
    <w:rsid w:val="00570876"/>
    <w:rsid w:val="00574F54"/>
    <w:rsid w:val="00575AA0"/>
    <w:rsid w:val="00576056"/>
    <w:rsid w:val="00580196"/>
    <w:rsid w:val="00580A28"/>
    <w:rsid w:val="005816AD"/>
    <w:rsid w:val="00583027"/>
    <w:rsid w:val="005861E7"/>
    <w:rsid w:val="005909EC"/>
    <w:rsid w:val="00590AEF"/>
    <w:rsid w:val="005937A7"/>
    <w:rsid w:val="0059397D"/>
    <w:rsid w:val="0059438B"/>
    <w:rsid w:val="005974CD"/>
    <w:rsid w:val="005A7902"/>
    <w:rsid w:val="005A7C94"/>
    <w:rsid w:val="005B44A5"/>
    <w:rsid w:val="005C39D0"/>
    <w:rsid w:val="005C5888"/>
    <w:rsid w:val="005C7FFA"/>
    <w:rsid w:val="005D427B"/>
    <w:rsid w:val="005E367B"/>
    <w:rsid w:val="005F0322"/>
    <w:rsid w:val="005F122B"/>
    <w:rsid w:val="005F50F2"/>
    <w:rsid w:val="006138D2"/>
    <w:rsid w:val="006179A0"/>
    <w:rsid w:val="0062016E"/>
    <w:rsid w:val="0062074B"/>
    <w:rsid w:val="00624C38"/>
    <w:rsid w:val="00633125"/>
    <w:rsid w:val="0063639B"/>
    <w:rsid w:val="00636F58"/>
    <w:rsid w:val="006426AB"/>
    <w:rsid w:val="0064728B"/>
    <w:rsid w:val="00650F2D"/>
    <w:rsid w:val="00654E88"/>
    <w:rsid w:val="00660F3B"/>
    <w:rsid w:val="00673D81"/>
    <w:rsid w:val="0067446A"/>
    <w:rsid w:val="006816FF"/>
    <w:rsid w:val="00681A68"/>
    <w:rsid w:val="00683A9A"/>
    <w:rsid w:val="00685E17"/>
    <w:rsid w:val="0068692A"/>
    <w:rsid w:val="00686BEE"/>
    <w:rsid w:val="00692438"/>
    <w:rsid w:val="0069560D"/>
    <w:rsid w:val="006A045C"/>
    <w:rsid w:val="006A6BE4"/>
    <w:rsid w:val="006B250B"/>
    <w:rsid w:val="006B2EBE"/>
    <w:rsid w:val="006B7F56"/>
    <w:rsid w:val="006C0B2B"/>
    <w:rsid w:val="006C5FB2"/>
    <w:rsid w:val="006E060B"/>
    <w:rsid w:val="006E41C1"/>
    <w:rsid w:val="00701D94"/>
    <w:rsid w:val="00711707"/>
    <w:rsid w:val="007158C9"/>
    <w:rsid w:val="00726B43"/>
    <w:rsid w:val="00727CF3"/>
    <w:rsid w:val="0073540F"/>
    <w:rsid w:val="00735DBC"/>
    <w:rsid w:val="00736828"/>
    <w:rsid w:val="00743520"/>
    <w:rsid w:val="00744F32"/>
    <w:rsid w:val="007573D2"/>
    <w:rsid w:val="00762456"/>
    <w:rsid w:val="0076724A"/>
    <w:rsid w:val="007777AE"/>
    <w:rsid w:val="00781C42"/>
    <w:rsid w:val="00785A88"/>
    <w:rsid w:val="0079382A"/>
    <w:rsid w:val="00793A5F"/>
    <w:rsid w:val="007A0C93"/>
    <w:rsid w:val="007A2EBE"/>
    <w:rsid w:val="007B60D1"/>
    <w:rsid w:val="007B7E74"/>
    <w:rsid w:val="007D247D"/>
    <w:rsid w:val="007D3E7E"/>
    <w:rsid w:val="007E0B70"/>
    <w:rsid w:val="007E500F"/>
    <w:rsid w:val="007E715B"/>
    <w:rsid w:val="007F2F0B"/>
    <w:rsid w:val="007F54F1"/>
    <w:rsid w:val="008044EC"/>
    <w:rsid w:val="00816CB9"/>
    <w:rsid w:val="008224B5"/>
    <w:rsid w:val="008230A1"/>
    <w:rsid w:val="008252DC"/>
    <w:rsid w:val="00825432"/>
    <w:rsid w:val="008254EF"/>
    <w:rsid w:val="00825838"/>
    <w:rsid w:val="008269A5"/>
    <w:rsid w:val="00827369"/>
    <w:rsid w:val="0083595E"/>
    <w:rsid w:val="00836E7D"/>
    <w:rsid w:val="00842AA0"/>
    <w:rsid w:val="00860167"/>
    <w:rsid w:val="00864A70"/>
    <w:rsid w:val="00870EA9"/>
    <w:rsid w:val="008743CF"/>
    <w:rsid w:val="00874EF5"/>
    <w:rsid w:val="00875E4F"/>
    <w:rsid w:val="008879C2"/>
    <w:rsid w:val="00892AEE"/>
    <w:rsid w:val="008A3A31"/>
    <w:rsid w:val="008B1592"/>
    <w:rsid w:val="008C4CBE"/>
    <w:rsid w:val="008C7ED3"/>
    <w:rsid w:val="008C7F27"/>
    <w:rsid w:val="008D090A"/>
    <w:rsid w:val="008D0DAB"/>
    <w:rsid w:val="008D2A94"/>
    <w:rsid w:val="008E3AEF"/>
    <w:rsid w:val="008E4804"/>
    <w:rsid w:val="008E6B3E"/>
    <w:rsid w:val="008F535C"/>
    <w:rsid w:val="008F5417"/>
    <w:rsid w:val="0091186B"/>
    <w:rsid w:val="00911DA7"/>
    <w:rsid w:val="009206F5"/>
    <w:rsid w:val="00926393"/>
    <w:rsid w:val="00962A37"/>
    <w:rsid w:val="009644CE"/>
    <w:rsid w:val="00965221"/>
    <w:rsid w:val="00976908"/>
    <w:rsid w:val="0097730F"/>
    <w:rsid w:val="00987A0E"/>
    <w:rsid w:val="00992B11"/>
    <w:rsid w:val="009A0F51"/>
    <w:rsid w:val="009A2F64"/>
    <w:rsid w:val="009B1058"/>
    <w:rsid w:val="009B29CD"/>
    <w:rsid w:val="009B4803"/>
    <w:rsid w:val="009B6BDF"/>
    <w:rsid w:val="009C4E16"/>
    <w:rsid w:val="009C75BD"/>
    <w:rsid w:val="009E30D0"/>
    <w:rsid w:val="009F1F74"/>
    <w:rsid w:val="009F36BC"/>
    <w:rsid w:val="00A10662"/>
    <w:rsid w:val="00A21428"/>
    <w:rsid w:val="00A24549"/>
    <w:rsid w:val="00A32137"/>
    <w:rsid w:val="00A41CBE"/>
    <w:rsid w:val="00A57A3A"/>
    <w:rsid w:val="00A622DE"/>
    <w:rsid w:val="00A6594B"/>
    <w:rsid w:val="00A74559"/>
    <w:rsid w:val="00A768A1"/>
    <w:rsid w:val="00A76CA0"/>
    <w:rsid w:val="00A77274"/>
    <w:rsid w:val="00A86168"/>
    <w:rsid w:val="00A977B4"/>
    <w:rsid w:val="00AA25E4"/>
    <w:rsid w:val="00AA75AF"/>
    <w:rsid w:val="00AB3FA5"/>
    <w:rsid w:val="00AB77B3"/>
    <w:rsid w:val="00AD6711"/>
    <w:rsid w:val="00AE0EB2"/>
    <w:rsid w:val="00AE5F2C"/>
    <w:rsid w:val="00AE731D"/>
    <w:rsid w:val="00B009E8"/>
    <w:rsid w:val="00B1220D"/>
    <w:rsid w:val="00B1630C"/>
    <w:rsid w:val="00B16601"/>
    <w:rsid w:val="00B26506"/>
    <w:rsid w:val="00B326E9"/>
    <w:rsid w:val="00B40CD2"/>
    <w:rsid w:val="00B46E6C"/>
    <w:rsid w:val="00B51210"/>
    <w:rsid w:val="00B57129"/>
    <w:rsid w:val="00B61387"/>
    <w:rsid w:val="00B624E2"/>
    <w:rsid w:val="00B64243"/>
    <w:rsid w:val="00B67ED9"/>
    <w:rsid w:val="00B71B83"/>
    <w:rsid w:val="00B725DB"/>
    <w:rsid w:val="00B770F2"/>
    <w:rsid w:val="00B80938"/>
    <w:rsid w:val="00B86FF1"/>
    <w:rsid w:val="00B95074"/>
    <w:rsid w:val="00BA3C6D"/>
    <w:rsid w:val="00BA6359"/>
    <w:rsid w:val="00BC2372"/>
    <w:rsid w:val="00BC4B91"/>
    <w:rsid w:val="00BC50E7"/>
    <w:rsid w:val="00BC61C5"/>
    <w:rsid w:val="00BC7222"/>
    <w:rsid w:val="00BC72D5"/>
    <w:rsid w:val="00BD2D9D"/>
    <w:rsid w:val="00BD478F"/>
    <w:rsid w:val="00BD5A93"/>
    <w:rsid w:val="00BE3385"/>
    <w:rsid w:val="00BE5B88"/>
    <w:rsid w:val="00BF2C4B"/>
    <w:rsid w:val="00BF2F51"/>
    <w:rsid w:val="00BF73F4"/>
    <w:rsid w:val="00C231FC"/>
    <w:rsid w:val="00C30418"/>
    <w:rsid w:val="00C35B59"/>
    <w:rsid w:val="00C37CB4"/>
    <w:rsid w:val="00C42E6C"/>
    <w:rsid w:val="00C45DDD"/>
    <w:rsid w:val="00C50262"/>
    <w:rsid w:val="00C525BC"/>
    <w:rsid w:val="00C5547D"/>
    <w:rsid w:val="00C5631B"/>
    <w:rsid w:val="00C6121C"/>
    <w:rsid w:val="00C673AD"/>
    <w:rsid w:val="00C736A1"/>
    <w:rsid w:val="00C75235"/>
    <w:rsid w:val="00C82907"/>
    <w:rsid w:val="00C84637"/>
    <w:rsid w:val="00CA2DA4"/>
    <w:rsid w:val="00CA4D49"/>
    <w:rsid w:val="00CA6365"/>
    <w:rsid w:val="00CA71F7"/>
    <w:rsid w:val="00CB0B52"/>
    <w:rsid w:val="00CB2BE0"/>
    <w:rsid w:val="00CB6EC1"/>
    <w:rsid w:val="00CC3545"/>
    <w:rsid w:val="00CC368D"/>
    <w:rsid w:val="00CC4214"/>
    <w:rsid w:val="00CC6864"/>
    <w:rsid w:val="00CD357B"/>
    <w:rsid w:val="00CD4269"/>
    <w:rsid w:val="00CE6B48"/>
    <w:rsid w:val="00CF45AA"/>
    <w:rsid w:val="00CF6339"/>
    <w:rsid w:val="00CF74F0"/>
    <w:rsid w:val="00D15959"/>
    <w:rsid w:val="00D15B57"/>
    <w:rsid w:val="00D242EC"/>
    <w:rsid w:val="00D510F5"/>
    <w:rsid w:val="00D51CC1"/>
    <w:rsid w:val="00D565A8"/>
    <w:rsid w:val="00D579D7"/>
    <w:rsid w:val="00D62BA1"/>
    <w:rsid w:val="00D630F7"/>
    <w:rsid w:val="00D6376A"/>
    <w:rsid w:val="00D63C16"/>
    <w:rsid w:val="00D648FF"/>
    <w:rsid w:val="00D64C93"/>
    <w:rsid w:val="00D73120"/>
    <w:rsid w:val="00D74CE0"/>
    <w:rsid w:val="00D8113E"/>
    <w:rsid w:val="00D900DE"/>
    <w:rsid w:val="00D93C23"/>
    <w:rsid w:val="00DA0703"/>
    <w:rsid w:val="00DA7557"/>
    <w:rsid w:val="00DA7B53"/>
    <w:rsid w:val="00DB06CA"/>
    <w:rsid w:val="00DB0E90"/>
    <w:rsid w:val="00DB6CCC"/>
    <w:rsid w:val="00DC06F8"/>
    <w:rsid w:val="00DC1ED2"/>
    <w:rsid w:val="00DC34F5"/>
    <w:rsid w:val="00DC615D"/>
    <w:rsid w:val="00DD100A"/>
    <w:rsid w:val="00DD2134"/>
    <w:rsid w:val="00DD5321"/>
    <w:rsid w:val="00DD59B1"/>
    <w:rsid w:val="00DD60E0"/>
    <w:rsid w:val="00DD7366"/>
    <w:rsid w:val="00DD7B5D"/>
    <w:rsid w:val="00DE2CD0"/>
    <w:rsid w:val="00DE2CDC"/>
    <w:rsid w:val="00DE6EE5"/>
    <w:rsid w:val="00E02711"/>
    <w:rsid w:val="00E06C02"/>
    <w:rsid w:val="00E2043D"/>
    <w:rsid w:val="00E22558"/>
    <w:rsid w:val="00E23748"/>
    <w:rsid w:val="00E3018D"/>
    <w:rsid w:val="00E32383"/>
    <w:rsid w:val="00E35341"/>
    <w:rsid w:val="00E40346"/>
    <w:rsid w:val="00E445B4"/>
    <w:rsid w:val="00E46941"/>
    <w:rsid w:val="00E4694F"/>
    <w:rsid w:val="00E52BA3"/>
    <w:rsid w:val="00E57937"/>
    <w:rsid w:val="00E61D50"/>
    <w:rsid w:val="00E631D3"/>
    <w:rsid w:val="00E63CDF"/>
    <w:rsid w:val="00E6735C"/>
    <w:rsid w:val="00E67ADA"/>
    <w:rsid w:val="00E758EA"/>
    <w:rsid w:val="00E759E7"/>
    <w:rsid w:val="00E8330E"/>
    <w:rsid w:val="00E83C2E"/>
    <w:rsid w:val="00EB0BFF"/>
    <w:rsid w:val="00EB55B6"/>
    <w:rsid w:val="00EC15E2"/>
    <w:rsid w:val="00ED3A95"/>
    <w:rsid w:val="00ED7764"/>
    <w:rsid w:val="00F010C0"/>
    <w:rsid w:val="00F01D0B"/>
    <w:rsid w:val="00F07FA1"/>
    <w:rsid w:val="00F14A5E"/>
    <w:rsid w:val="00F24516"/>
    <w:rsid w:val="00F25BB5"/>
    <w:rsid w:val="00F26E30"/>
    <w:rsid w:val="00F37A39"/>
    <w:rsid w:val="00F42572"/>
    <w:rsid w:val="00F42927"/>
    <w:rsid w:val="00F50093"/>
    <w:rsid w:val="00F53657"/>
    <w:rsid w:val="00F5403A"/>
    <w:rsid w:val="00F653ED"/>
    <w:rsid w:val="00F67E36"/>
    <w:rsid w:val="00F723A4"/>
    <w:rsid w:val="00F74342"/>
    <w:rsid w:val="00F80526"/>
    <w:rsid w:val="00F805D4"/>
    <w:rsid w:val="00F83054"/>
    <w:rsid w:val="00F836E1"/>
    <w:rsid w:val="00F845FD"/>
    <w:rsid w:val="00F862F7"/>
    <w:rsid w:val="00F902BB"/>
    <w:rsid w:val="00F925B8"/>
    <w:rsid w:val="00FA05C4"/>
    <w:rsid w:val="00FA0C9D"/>
    <w:rsid w:val="00FA48ED"/>
    <w:rsid w:val="00FB0A1C"/>
    <w:rsid w:val="00FB2A4D"/>
    <w:rsid w:val="00FB3C88"/>
    <w:rsid w:val="00FC782E"/>
    <w:rsid w:val="00FD25AB"/>
    <w:rsid w:val="00FE0F30"/>
    <w:rsid w:val="00FE3737"/>
    <w:rsid w:val="00FF1840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2B12D4"/>
  <w15:docId w15:val="{399CEF63-838E-4070-B8F8-AAD56F35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CDD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70E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indrykning">
    <w:name w:val="Body Text Indent"/>
    <w:basedOn w:val="Normal"/>
    <w:rsid w:val="00525CDD"/>
    <w:pPr>
      <w:tabs>
        <w:tab w:val="left" w:pos="567"/>
      </w:tabs>
      <w:ind w:left="567"/>
    </w:pPr>
    <w:rPr>
      <w:rFonts w:ascii="Tahoma" w:hAnsi="Tahoma"/>
      <w:sz w:val="22"/>
      <w:szCs w:val="20"/>
      <w:lang w:val="en-US" w:eastAsia="en-US"/>
    </w:rPr>
  </w:style>
  <w:style w:type="paragraph" w:customStyle="1" w:styleId="Brdtekst1">
    <w:name w:val="Brødtekst1"/>
    <w:basedOn w:val="Normal"/>
  </w:style>
  <w:style w:type="paragraph" w:customStyle="1" w:styleId="Overskrift11">
    <w:name w:val="Overskrift 11"/>
    <w:basedOn w:val="Overskrift1"/>
    <w:next w:val="Brdtekst1"/>
  </w:style>
  <w:style w:type="paragraph" w:customStyle="1" w:styleId="Overskrift21">
    <w:name w:val="Overskrift 21"/>
    <w:basedOn w:val="Overskrift11"/>
    <w:next w:val="Brdtekst1"/>
    <w:pPr>
      <w:outlineLvl w:val="1"/>
    </w:pPr>
    <w:rPr>
      <w:kern w:val="28"/>
      <w:sz w:val="28"/>
    </w:rPr>
  </w:style>
  <w:style w:type="paragraph" w:customStyle="1" w:styleId="Overskrift31">
    <w:name w:val="Overskrift 31"/>
    <w:basedOn w:val="Overskrift21"/>
    <w:next w:val="Brdtekst1"/>
    <w:pPr>
      <w:outlineLvl w:val="2"/>
    </w:pPr>
    <w:rPr>
      <w:kern w:val="0"/>
      <w:sz w:val="24"/>
    </w:rPr>
  </w:style>
  <w:style w:type="paragraph" w:styleId="NormalWeb">
    <w:name w:val="Normal (Web)"/>
    <w:basedOn w:val="Normal"/>
    <w:uiPriority w:val="99"/>
    <w:rsid w:val="00525CDD"/>
    <w:pPr>
      <w:spacing w:before="30" w:after="120"/>
    </w:pPr>
  </w:style>
  <w:style w:type="paragraph" w:styleId="Markeringsbobletekst">
    <w:name w:val="Balloon Text"/>
    <w:basedOn w:val="Normal"/>
    <w:semiHidden/>
    <w:rsid w:val="00F01D0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E1A76"/>
    <w:pPr>
      <w:ind w:left="1304"/>
    </w:pPr>
  </w:style>
  <w:style w:type="character" w:customStyle="1" w:styleId="Overskrift7Tegn">
    <w:name w:val="Overskrift 7 Tegn"/>
    <w:basedOn w:val="Standardskrifttypeiafsnit"/>
    <w:link w:val="Overskrift7"/>
    <w:uiPriority w:val="9"/>
    <w:rsid w:val="00870E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Ingenafstand">
    <w:name w:val="No Spacing"/>
    <w:link w:val="IngenafstandTegn"/>
    <w:uiPriority w:val="1"/>
    <w:qFormat/>
    <w:rsid w:val="00726B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genafstandTegn">
    <w:name w:val="Ingen afstand Tegn"/>
    <w:link w:val="Ingenafstand"/>
    <w:uiPriority w:val="1"/>
    <w:rsid w:val="00726B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9B29C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a\Application%20Data\Microsoft\Skabeloner\FHF%20-%20nyt%20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FHF - nyt brevpapir</Template>
  <TotalTime>1</TotalTime>
  <Pages>2</Pages>
  <Words>432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ArtDirect'r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Nielsen</dc:creator>
  <cp:lastModifiedBy>Peter-Tommas Theilmann Møss</cp:lastModifiedBy>
  <cp:revision>2</cp:revision>
  <cp:lastPrinted>2023-02-25T09:40:00Z</cp:lastPrinted>
  <dcterms:created xsi:type="dcterms:W3CDTF">2025-01-28T08:21:00Z</dcterms:created>
  <dcterms:modified xsi:type="dcterms:W3CDTF">2025-01-28T08:21:00Z</dcterms:modified>
</cp:coreProperties>
</file>