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C2916" w14:textId="44449743" w:rsidR="00075BAC" w:rsidRDefault="00075BAC" w:rsidP="00EA0AF7">
      <w:pPr>
        <w:pStyle w:val="Overskrift1"/>
        <w:jc w:val="center"/>
        <w:rPr>
          <w:sz w:val="44"/>
          <w:szCs w:val="32"/>
        </w:rPr>
      </w:pPr>
      <w:r w:rsidRPr="00EA0AF7">
        <w:rPr>
          <w:sz w:val="44"/>
          <w:szCs w:val="32"/>
        </w:rPr>
        <w:t>Propositioner for sæson 2024/2025</w:t>
      </w:r>
    </w:p>
    <w:p w14:paraId="54558021" w14:textId="77777777" w:rsidR="00EA0AF7" w:rsidRDefault="00EA0AF7" w:rsidP="00EA0AF7"/>
    <w:p w14:paraId="6B5E3613" w14:textId="77777777" w:rsidR="00EA0AF7" w:rsidRPr="00EA0AF7" w:rsidRDefault="00EA0AF7" w:rsidP="00EA0AF7"/>
    <w:p w14:paraId="24E12EA6" w14:textId="223E2C24" w:rsidR="00075BAC" w:rsidRPr="00EA0AF7" w:rsidRDefault="00F964A4" w:rsidP="00075BAC">
      <w:pPr>
        <w:pStyle w:val="Listeafsnit"/>
        <w:numPr>
          <w:ilvl w:val="0"/>
          <w:numId w:val="24"/>
        </w:numPr>
        <w:spacing w:before="0" w:after="0"/>
        <w:contextualSpacing/>
        <w:rPr>
          <w:rFonts w:cstheme="minorHAnsi"/>
          <w:sz w:val="24"/>
          <w:szCs w:val="24"/>
        </w:rPr>
      </w:pPr>
      <w:r>
        <w:rPr>
          <w:rFonts w:cstheme="minorHAnsi"/>
          <w:sz w:val="24"/>
          <w:szCs w:val="24"/>
        </w:rPr>
        <w:t>Disse skrevne propositioner er</w:t>
      </w:r>
      <w:r w:rsidR="00075BAC" w:rsidRPr="00EA0AF7">
        <w:rPr>
          <w:rFonts w:cstheme="minorHAnsi"/>
          <w:sz w:val="24"/>
          <w:szCs w:val="24"/>
        </w:rPr>
        <w:t xml:space="preserve"> alene</w:t>
      </w:r>
      <w:r>
        <w:rPr>
          <w:rFonts w:cstheme="minorHAnsi"/>
          <w:sz w:val="24"/>
          <w:szCs w:val="24"/>
        </w:rPr>
        <w:t xml:space="preserve"> gældende</w:t>
      </w:r>
      <w:r w:rsidR="00075BAC" w:rsidRPr="00EA0AF7">
        <w:rPr>
          <w:rFonts w:cstheme="minorHAnsi"/>
          <w:sz w:val="24"/>
          <w:szCs w:val="24"/>
        </w:rPr>
        <w:t xml:space="preserve"> for </w:t>
      </w:r>
      <w:r>
        <w:rPr>
          <w:rFonts w:cstheme="minorHAnsi"/>
          <w:sz w:val="24"/>
          <w:szCs w:val="24"/>
        </w:rPr>
        <w:t xml:space="preserve">de respektive </w:t>
      </w:r>
      <w:r w:rsidR="00226BBC" w:rsidRPr="00EA0AF7">
        <w:rPr>
          <w:rFonts w:cstheme="minorHAnsi"/>
          <w:sz w:val="24"/>
          <w:szCs w:val="24"/>
        </w:rPr>
        <w:t xml:space="preserve">regionale </w:t>
      </w:r>
      <w:r w:rsidR="00075BAC" w:rsidRPr="00EA0AF7">
        <w:rPr>
          <w:rFonts w:cstheme="minorHAnsi"/>
          <w:sz w:val="24"/>
          <w:szCs w:val="24"/>
        </w:rPr>
        <w:t>rækker i DanskHåndbold Syd</w:t>
      </w:r>
      <w:r w:rsidR="00EA0AF7">
        <w:rPr>
          <w:rFonts w:cstheme="minorHAnsi"/>
          <w:sz w:val="24"/>
          <w:szCs w:val="24"/>
        </w:rPr>
        <w:t>.</w:t>
      </w:r>
      <w:r w:rsidR="00EA0AF7">
        <w:rPr>
          <w:rFonts w:cstheme="minorHAnsi"/>
          <w:sz w:val="24"/>
          <w:szCs w:val="24"/>
        </w:rPr>
        <w:br/>
      </w:r>
    </w:p>
    <w:p w14:paraId="6D0CAFA7" w14:textId="356E9E21" w:rsidR="000C0109" w:rsidRPr="002B5A55" w:rsidRDefault="000C0109" w:rsidP="00075BAC">
      <w:pPr>
        <w:pStyle w:val="Listeafsnit"/>
        <w:numPr>
          <w:ilvl w:val="0"/>
          <w:numId w:val="24"/>
        </w:numPr>
        <w:spacing w:before="0" w:after="0"/>
        <w:contextualSpacing/>
        <w:rPr>
          <w:rFonts w:cstheme="minorHAnsi"/>
          <w:sz w:val="22"/>
          <w:szCs w:val="22"/>
        </w:rPr>
      </w:pPr>
      <w:r w:rsidRPr="00EA0AF7">
        <w:rPr>
          <w:rFonts w:cstheme="minorHAnsi"/>
          <w:sz w:val="24"/>
          <w:szCs w:val="24"/>
        </w:rPr>
        <w:t>Udgangspunktet for samtlige regionale rækker er, at der oprettes puljer á 6 hold, hvor hvert hold spiller én hjemme- og udebanekampe mod hver modstander</w:t>
      </w:r>
      <w:r w:rsidR="00A006E7" w:rsidRPr="00EA0AF7">
        <w:rPr>
          <w:rFonts w:cstheme="minorHAnsi"/>
          <w:sz w:val="24"/>
          <w:szCs w:val="24"/>
        </w:rPr>
        <w:t xml:space="preserve"> i puljen</w:t>
      </w:r>
      <w:r w:rsidRPr="00EA0AF7">
        <w:rPr>
          <w:rFonts w:cstheme="minorHAnsi"/>
          <w:sz w:val="24"/>
          <w:szCs w:val="24"/>
        </w:rPr>
        <w:t xml:space="preserve">. </w:t>
      </w:r>
      <w:r w:rsidR="002B5A55">
        <w:rPr>
          <w:rFonts w:cstheme="minorHAnsi"/>
          <w:sz w:val="24"/>
          <w:szCs w:val="24"/>
        </w:rPr>
        <w:br/>
      </w:r>
    </w:p>
    <w:p w14:paraId="157C013C" w14:textId="4630226A" w:rsidR="002B5A55" w:rsidRPr="00F964A4" w:rsidRDefault="002B5A55" w:rsidP="00075BAC">
      <w:pPr>
        <w:pStyle w:val="Listeafsnit"/>
        <w:numPr>
          <w:ilvl w:val="0"/>
          <w:numId w:val="24"/>
        </w:numPr>
        <w:spacing w:before="0" w:after="0"/>
        <w:contextualSpacing/>
        <w:rPr>
          <w:rFonts w:cstheme="minorHAnsi"/>
          <w:sz w:val="22"/>
          <w:szCs w:val="22"/>
        </w:rPr>
      </w:pPr>
      <w:r>
        <w:rPr>
          <w:rFonts w:cstheme="minorHAnsi"/>
          <w:sz w:val="24"/>
          <w:szCs w:val="24"/>
        </w:rPr>
        <w:t>Der er åben tilmelding af nye hold til 2. halvsæson i alle regionale rækker (bortset fra Serie 1)</w:t>
      </w:r>
      <w:r w:rsidR="00F964A4">
        <w:rPr>
          <w:rFonts w:cstheme="minorHAnsi"/>
          <w:sz w:val="24"/>
          <w:szCs w:val="24"/>
        </w:rPr>
        <w:br/>
      </w:r>
    </w:p>
    <w:p w14:paraId="3D960C24" w14:textId="13DC3F80" w:rsidR="00F964A4" w:rsidRPr="00EA0AF7" w:rsidRDefault="00F964A4" w:rsidP="00075BAC">
      <w:pPr>
        <w:pStyle w:val="Listeafsnit"/>
        <w:numPr>
          <w:ilvl w:val="0"/>
          <w:numId w:val="24"/>
        </w:numPr>
        <w:spacing w:before="0" w:after="0"/>
        <w:contextualSpacing/>
        <w:rPr>
          <w:rFonts w:cstheme="minorHAnsi"/>
          <w:sz w:val="22"/>
          <w:szCs w:val="22"/>
        </w:rPr>
      </w:pPr>
      <w:r>
        <w:rPr>
          <w:rFonts w:cstheme="minorHAnsi"/>
          <w:sz w:val="24"/>
          <w:szCs w:val="24"/>
        </w:rPr>
        <w:t>Medmindre andet er anmodet om, overflyttes alle tilmeldte hold fra 1. halvsæson til den passende række i 2. halvsæson.</w:t>
      </w:r>
    </w:p>
    <w:p w14:paraId="6DC7614E" w14:textId="77777777" w:rsidR="00075BAC" w:rsidRPr="00EA0AF7" w:rsidRDefault="00075BAC" w:rsidP="00075BAC">
      <w:pPr>
        <w:rPr>
          <w:rFonts w:cstheme="minorHAnsi"/>
          <w:sz w:val="24"/>
          <w:szCs w:val="24"/>
        </w:rPr>
      </w:pPr>
    </w:p>
    <w:p w14:paraId="14ECE6B9" w14:textId="46A4319B" w:rsidR="00075BAC" w:rsidRPr="00EA0AF7" w:rsidRDefault="00075BAC" w:rsidP="00075BAC">
      <w:pPr>
        <w:rPr>
          <w:rFonts w:cstheme="minorHAnsi"/>
          <w:i/>
          <w:iCs/>
          <w:sz w:val="22"/>
          <w:szCs w:val="22"/>
        </w:rPr>
      </w:pPr>
      <w:r w:rsidRPr="00EA0AF7">
        <w:rPr>
          <w:rFonts w:cstheme="minorHAnsi"/>
          <w:i/>
          <w:iCs/>
          <w:sz w:val="22"/>
          <w:szCs w:val="22"/>
        </w:rPr>
        <w:t>Forhold der ikke er beskrevet i dette reglement, spilles efter propositioner og turneringsreglement for øvrige rækker i DanskHåndbold.</w:t>
      </w:r>
    </w:p>
    <w:p w14:paraId="5F5C0492" w14:textId="2FBDE71C" w:rsidR="00EA0AF7" w:rsidRPr="00EA0AF7" w:rsidRDefault="00EA0AF7">
      <w:pPr>
        <w:rPr>
          <w:rFonts w:cstheme="minorHAnsi"/>
          <w:b/>
          <w:bCs/>
          <w:sz w:val="36"/>
          <w:szCs w:val="36"/>
        </w:rPr>
      </w:pPr>
      <w:r w:rsidRPr="00EA0AF7">
        <w:rPr>
          <w:rFonts w:cstheme="minorHAnsi"/>
          <w:b/>
          <w:bCs/>
          <w:sz w:val="36"/>
          <w:szCs w:val="36"/>
        </w:rPr>
        <w:br w:type="page"/>
      </w:r>
    </w:p>
    <w:p w14:paraId="2357E99A" w14:textId="77777777" w:rsidR="00075BAC" w:rsidRPr="00075BAC" w:rsidRDefault="00075BAC" w:rsidP="00075BAC">
      <w:pPr>
        <w:rPr>
          <w:rFonts w:cstheme="minorHAnsi"/>
          <w:b/>
          <w:bCs/>
          <w:sz w:val="28"/>
          <w:szCs w:val="28"/>
        </w:rPr>
      </w:pPr>
    </w:p>
    <w:p w14:paraId="2A32DBFE"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1</w:t>
      </w:r>
    </w:p>
    <w:p w14:paraId="7C2E754A"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1. halvsæson</w:t>
      </w:r>
    </w:p>
    <w:p w14:paraId="1D5685CE" w14:textId="5584CB94" w:rsidR="00075BAC" w:rsidRPr="00F508C3" w:rsidRDefault="00EA0AF7" w:rsidP="00075BAC">
      <w:pPr>
        <w:spacing w:before="120"/>
        <w:rPr>
          <w:rFonts w:cstheme="minorHAnsi"/>
          <w:sz w:val="22"/>
          <w:szCs w:val="22"/>
        </w:rPr>
      </w:pPr>
      <w:r>
        <w:rPr>
          <w:rFonts w:cstheme="minorHAnsi"/>
          <w:sz w:val="22"/>
          <w:szCs w:val="22"/>
        </w:rPr>
        <w:t xml:space="preserve">Afvikles med </w:t>
      </w:r>
      <w:r w:rsidR="00075BAC" w:rsidRPr="00F508C3">
        <w:rPr>
          <w:rFonts w:cstheme="minorHAnsi"/>
          <w:sz w:val="22"/>
          <w:szCs w:val="22"/>
        </w:rPr>
        <w:t xml:space="preserve">6 puljer á 6 hold afvikles med </w:t>
      </w:r>
      <w:r w:rsidR="00F508C3" w:rsidRPr="00F508C3">
        <w:rPr>
          <w:rFonts w:cstheme="minorHAnsi"/>
          <w:sz w:val="22"/>
          <w:szCs w:val="22"/>
        </w:rPr>
        <w:t>én</w:t>
      </w:r>
      <w:r w:rsidR="00075BAC" w:rsidRPr="00F508C3">
        <w:rPr>
          <w:rFonts w:cstheme="minorHAnsi"/>
          <w:sz w:val="22"/>
          <w:szCs w:val="22"/>
        </w:rPr>
        <w:t xml:space="preserve"> hjemme- og udebanekampe mod hver modstander.</w:t>
      </w:r>
    </w:p>
    <w:p w14:paraId="1B57F54C" w14:textId="77777777" w:rsidR="00075BAC" w:rsidRPr="00F508C3" w:rsidRDefault="00075BAC" w:rsidP="00075BAC">
      <w:pPr>
        <w:spacing w:before="120"/>
        <w:rPr>
          <w:rFonts w:cstheme="minorHAnsi"/>
          <w:sz w:val="22"/>
          <w:szCs w:val="22"/>
        </w:rPr>
      </w:pPr>
      <w:r w:rsidRPr="00F508C3">
        <w:rPr>
          <w:rFonts w:cstheme="minorHAnsi"/>
          <w:sz w:val="22"/>
          <w:szCs w:val="22"/>
        </w:rPr>
        <w:t xml:space="preserve">Der foretages ombrydning efter 1. halvsæson. Ved ombrydning fordeles holdende på følgende måde: </w:t>
      </w:r>
    </w:p>
    <w:p w14:paraId="186A26B3" w14:textId="26F6213C" w:rsidR="00075BAC" w:rsidRPr="00F508C3" w:rsidRDefault="00075BAC" w:rsidP="00075BAC">
      <w:pPr>
        <w:tabs>
          <w:tab w:val="left" w:pos="1134"/>
        </w:tabs>
        <w:spacing w:before="120"/>
        <w:rPr>
          <w:rFonts w:cstheme="minorHAnsi"/>
          <w:sz w:val="22"/>
          <w:szCs w:val="22"/>
        </w:rPr>
      </w:pPr>
      <w:r w:rsidRPr="00F508C3">
        <w:rPr>
          <w:rFonts w:cstheme="minorHAnsi"/>
          <w:sz w:val="22"/>
          <w:szCs w:val="22"/>
        </w:rPr>
        <w:t>Nr. 1 :</w:t>
      </w:r>
      <w:r w:rsidRPr="00F508C3">
        <w:rPr>
          <w:rFonts w:cstheme="minorHAnsi"/>
          <w:sz w:val="22"/>
          <w:szCs w:val="22"/>
        </w:rPr>
        <w:tab/>
        <w:t>Oprykning til Danmarksserien</w:t>
      </w:r>
    </w:p>
    <w:p w14:paraId="3B5B5C72" w14:textId="1998E58C" w:rsidR="00075BAC" w:rsidRPr="00F508C3" w:rsidRDefault="00075BAC" w:rsidP="00075BAC">
      <w:pPr>
        <w:tabs>
          <w:tab w:val="left" w:pos="1134"/>
        </w:tabs>
        <w:spacing w:before="120"/>
        <w:rPr>
          <w:rFonts w:cstheme="minorHAnsi"/>
          <w:sz w:val="22"/>
          <w:szCs w:val="22"/>
        </w:rPr>
      </w:pPr>
      <w:r w:rsidRPr="00F508C3">
        <w:rPr>
          <w:rFonts w:cstheme="minorHAnsi"/>
          <w:sz w:val="22"/>
          <w:szCs w:val="22"/>
        </w:rPr>
        <w:t>Nr. 2 – 5 :</w:t>
      </w:r>
      <w:r w:rsidRPr="00F508C3">
        <w:rPr>
          <w:rFonts w:cstheme="minorHAnsi"/>
          <w:sz w:val="22"/>
          <w:szCs w:val="22"/>
        </w:rPr>
        <w:tab/>
        <w:t>Spiller fortsat i Serie 1</w:t>
      </w:r>
    </w:p>
    <w:p w14:paraId="3AF65CD4" w14:textId="19AAFD29" w:rsidR="00075BAC" w:rsidRPr="00F508C3" w:rsidRDefault="00075BAC" w:rsidP="00075BAC">
      <w:pPr>
        <w:tabs>
          <w:tab w:val="left" w:pos="1134"/>
        </w:tabs>
        <w:spacing w:before="120"/>
        <w:rPr>
          <w:rFonts w:cstheme="minorHAnsi"/>
          <w:sz w:val="22"/>
          <w:szCs w:val="22"/>
        </w:rPr>
      </w:pPr>
      <w:r w:rsidRPr="00F508C3">
        <w:rPr>
          <w:rFonts w:cstheme="minorHAnsi"/>
          <w:sz w:val="22"/>
          <w:szCs w:val="22"/>
        </w:rPr>
        <w:t xml:space="preserve">Nr. 6 : </w:t>
      </w:r>
      <w:r w:rsidRPr="00F508C3">
        <w:rPr>
          <w:rFonts w:cstheme="minorHAnsi"/>
          <w:sz w:val="22"/>
          <w:szCs w:val="22"/>
        </w:rPr>
        <w:tab/>
        <w:t>Rykker ned i Serie 2</w:t>
      </w:r>
    </w:p>
    <w:p w14:paraId="68E6DF9C" w14:textId="77777777" w:rsidR="00075BAC" w:rsidRPr="00F508C3" w:rsidRDefault="00075BAC" w:rsidP="00075BAC">
      <w:pPr>
        <w:spacing w:before="120"/>
        <w:rPr>
          <w:rFonts w:cstheme="minorHAnsi"/>
          <w:sz w:val="22"/>
          <w:szCs w:val="22"/>
          <w:u w:val="single"/>
        </w:rPr>
      </w:pPr>
    </w:p>
    <w:p w14:paraId="7C1D6020"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2. halvsæson</w:t>
      </w:r>
    </w:p>
    <w:p w14:paraId="0DCA99E8" w14:textId="111362B1" w:rsidR="00075BAC" w:rsidRPr="00F508C3" w:rsidRDefault="00EA0AF7" w:rsidP="00075BAC">
      <w:pPr>
        <w:spacing w:before="120"/>
        <w:rPr>
          <w:rFonts w:cstheme="minorHAnsi"/>
          <w:sz w:val="22"/>
          <w:szCs w:val="22"/>
        </w:rPr>
      </w:pPr>
      <w:r>
        <w:rPr>
          <w:rFonts w:cstheme="minorHAnsi"/>
          <w:sz w:val="22"/>
          <w:szCs w:val="22"/>
        </w:rPr>
        <w:t xml:space="preserve">Afvikles med </w:t>
      </w:r>
      <w:r w:rsidR="00075BAC" w:rsidRPr="00F508C3">
        <w:rPr>
          <w:rFonts w:cstheme="minorHAnsi"/>
          <w:sz w:val="22"/>
          <w:szCs w:val="22"/>
        </w:rPr>
        <w:t>6 puljer á 6 hold afvikles med 5 hjemme- og udebanekampe mod hver modstander.</w:t>
      </w:r>
    </w:p>
    <w:p w14:paraId="307F0F4E" w14:textId="77777777" w:rsidR="00075BAC" w:rsidRPr="00F508C3" w:rsidRDefault="00075BAC" w:rsidP="00075BAC">
      <w:pPr>
        <w:spacing w:before="120"/>
        <w:rPr>
          <w:rFonts w:cstheme="minorHAnsi"/>
          <w:sz w:val="22"/>
          <w:szCs w:val="22"/>
        </w:rPr>
      </w:pPr>
      <w:r w:rsidRPr="00F508C3">
        <w:rPr>
          <w:rFonts w:cstheme="minorHAnsi"/>
          <w:sz w:val="22"/>
          <w:szCs w:val="22"/>
        </w:rPr>
        <w:t xml:space="preserve">Der foretages ombrydning efter 1. halvsæson. Ved ombrydning fordeles holdende på følgende måde: </w:t>
      </w:r>
    </w:p>
    <w:p w14:paraId="157AFBC1" w14:textId="77777777" w:rsidR="00075BAC" w:rsidRPr="00F508C3" w:rsidRDefault="00075BAC" w:rsidP="00075BAC">
      <w:pPr>
        <w:tabs>
          <w:tab w:val="left" w:pos="1134"/>
        </w:tabs>
        <w:spacing w:before="120"/>
        <w:rPr>
          <w:rFonts w:cstheme="minorHAnsi"/>
          <w:sz w:val="22"/>
          <w:szCs w:val="22"/>
        </w:rPr>
      </w:pPr>
      <w:r w:rsidRPr="00F508C3">
        <w:rPr>
          <w:rFonts w:cstheme="minorHAnsi"/>
          <w:sz w:val="22"/>
          <w:szCs w:val="22"/>
        </w:rPr>
        <w:t>Nr. 1 :</w:t>
      </w:r>
      <w:r w:rsidRPr="00F508C3">
        <w:rPr>
          <w:rFonts w:cstheme="minorHAnsi"/>
          <w:sz w:val="22"/>
          <w:szCs w:val="22"/>
        </w:rPr>
        <w:tab/>
        <w:t>Oprykning til Danmarksserien</w:t>
      </w:r>
    </w:p>
    <w:p w14:paraId="2A18DB7A" w14:textId="77777777" w:rsidR="00075BAC" w:rsidRPr="00F508C3" w:rsidRDefault="00075BAC" w:rsidP="00075BAC">
      <w:pPr>
        <w:tabs>
          <w:tab w:val="left" w:pos="1134"/>
        </w:tabs>
        <w:spacing w:before="120"/>
        <w:rPr>
          <w:rFonts w:cstheme="minorHAnsi"/>
          <w:sz w:val="22"/>
          <w:szCs w:val="22"/>
        </w:rPr>
      </w:pPr>
      <w:r w:rsidRPr="00F508C3">
        <w:rPr>
          <w:rFonts w:cstheme="minorHAnsi"/>
          <w:sz w:val="22"/>
          <w:szCs w:val="22"/>
        </w:rPr>
        <w:t>Nr. 2 – 5 :</w:t>
      </w:r>
      <w:r w:rsidRPr="00F508C3">
        <w:rPr>
          <w:rFonts w:cstheme="minorHAnsi"/>
          <w:sz w:val="22"/>
          <w:szCs w:val="22"/>
        </w:rPr>
        <w:tab/>
        <w:t>Spiller fortsat i Serie 1</w:t>
      </w:r>
    </w:p>
    <w:p w14:paraId="16A8B249" w14:textId="77777777" w:rsidR="00075BAC" w:rsidRPr="00F508C3" w:rsidRDefault="00075BAC" w:rsidP="00075BAC">
      <w:pPr>
        <w:tabs>
          <w:tab w:val="left" w:pos="1134"/>
        </w:tabs>
        <w:spacing w:before="120"/>
        <w:rPr>
          <w:rFonts w:cstheme="minorHAnsi"/>
          <w:sz w:val="22"/>
          <w:szCs w:val="22"/>
        </w:rPr>
      </w:pPr>
      <w:r w:rsidRPr="00F508C3">
        <w:rPr>
          <w:rFonts w:cstheme="minorHAnsi"/>
          <w:sz w:val="22"/>
          <w:szCs w:val="22"/>
        </w:rPr>
        <w:t xml:space="preserve">Nr. 6 : </w:t>
      </w:r>
      <w:r w:rsidRPr="00F508C3">
        <w:rPr>
          <w:rFonts w:cstheme="minorHAnsi"/>
          <w:sz w:val="22"/>
          <w:szCs w:val="22"/>
        </w:rPr>
        <w:tab/>
        <w:t>Rykker ned i Serie 2</w:t>
      </w:r>
    </w:p>
    <w:p w14:paraId="26E0E17D" w14:textId="60CC61A0" w:rsidR="00075BAC" w:rsidRPr="00F508C3" w:rsidRDefault="00075BAC" w:rsidP="00075BAC">
      <w:pPr>
        <w:tabs>
          <w:tab w:val="left" w:pos="1134"/>
        </w:tabs>
        <w:spacing w:before="120"/>
        <w:rPr>
          <w:rFonts w:cstheme="minorHAnsi"/>
          <w:sz w:val="22"/>
          <w:szCs w:val="22"/>
          <w:u w:val="single"/>
        </w:rPr>
      </w:pPr>
      <w:r w:rsidRPr="00F508C3">
        <w:rPr>
          <w:rFonts w:cstheme="minorHAnsi"/>
          <w:sz w:val="22"/>
          <w:szCs w:val="22"/>
          <w:u w:val="single"/>
        </w:rPr>
        <w:br/>
        <w:t>Spilletid</w:t>
      </w:r>
    </w:p>
    <w:p w14:paraId="1C372EE3" w14:textId="73676024" w:rsidR="00075BAC" w:rsidRPr="00F508C3" w:rsidRDefault="00075BAC" w:rsidP="00075BAC">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30 minutter inkl. 10 </w:t>
      </w:r>
      <w:r w:rsidR="004E5444" w:rsidRPr="00F508C3">
        <w:rPr>
          <w:rFonts w:cstheme="minorHAnsi"/>
          <w:sz w:val="22"/>
          <w:szCs w:val="22"/>
        </w:rPr>
        <w:t>min</w:t>
      </w:r>
      <w:r w:rsidR="004E5444">
        <w:rPr>
          <w:rFonts w:cstheme="minorHAnsi"/>
          <w:sz w:val="22"/>
          <w:szCs w:val="22"/>
        </w:rPr>
        <w:t>utters</w:t>
      </w:r>
      <w:r w:rsidR="004E5444" w:rsidRPr="00F508C3">
        <w:rPr>
          <w:rFonts w:cstheme="minorHAnsi"/>
          <w:sz w:val="22"/>
          <w:szCs w:val="22"/>
        </w:rPr>
        <w:t xml:space="preserve"> pause</w:t>
      </w:r>
      <w:r w:rsidR="004E5444">
        <w:rPr>
          <w:rFonts w:cstheme="minorHAnsi"/>
          <w:sz w:val="22"/>
          <w:szCs w:val="22"/>
        </w:rPr>
        <w:t>.</w:t>
      </w:r>
    </w:p>
    <w:p w14:paraId="0C0E6FF8" w14:textId="77777777" w:rsidR="00075BAC" w:rsidRPr="00F508C3" w:rsidRDefault="00075BAC" w:rsidP="00075BAC">
      <w:pPr>
        <w:spacing w:before="120"/>
        <w:rPr>
          <w:rFonts w:cstheme="minorHAnsi"/>
          <w:sz w:val="22"/>
          <w:szCs w:val="22"/>
          <w:u w:val="single"/>
        </w:rPr>
      </w:pPr>
    </w:p>
    <w:p w14:paraId="20EA24BC"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Generelle forhold</w:t>
      </w:r>
    </w:p>
    <w:p w14:paraId="2D0BC798" w14:textId="3ABDEE87" w:rsidR="00584428" w:rsidRDefault="009B36EE" w:rsidP="000C0109">
      <w:pPr>
        <w:spacing w:before="120"/>
        <w:rPr>
          <w:rFonts w:cstheme="minorHAnsi"/>
          <w:sz w:val="22"/>
          <w:szCs w:val="22"/>
        </w:rPr>
      </w:pPr>
      <w:r w:rsidRPr="00F508C3">
        <w:rPr>
          <w:rFonts w:cstheme="minorHAnsi"/>
          <w:sz w:val="22"/>
          <w:szCs w:val="22"/>
        </w:rPr>
        <w:t xml:space="preserve">Afhængigt af antallet af oprykkere fra Serie 2 ved både ombrydningen og turneringsafslutningen, så vil der også være nedrykkere blandt de svageste 5’ere </w:t>
      </w:r>
      <w:r w:rsidR="00F00DF9" w:rsidRPr="00F508C3">
        <w:rPr>
          <w:rFonts w:cstheme="minorHAnsi"/>
          <w:sz w:val="22"/>
          <w:szCs w:val="22"/>
        </w:rPr>
        <w:t>(udregnet på pointgennemsnit) på tværs af</w:t>
      </w:r>
      <w:r w:rsidRPr="00F508C3">
        <w:rPr>
          <w:rFonts w:cstheme="minorHAnsi"/>
          <w:sz w:val="22"/>
          <w:szCs w:val="22"/>
        </w:rPr>
        <w:t xml:space="preserve"> Serie 1 puljerne. Hvis der f.eks. er </w:t>
      </w:r>
      <w:r w:rsidR="00F00DF9" w:rsidRPr="00F508C3">
        <w:rPr>
          <w:rFonts w:cstheme="minorHAnsi"/>
          <w:sz w:val="22"/>
          <w:szCs w:val="22"/>
        </w:rPr>
        <w:t>8</w:t>
      </w:r>
      <w:r w:rsidRPr="00F508C3">
        <w:rPr>
          <w:rFonts w:cstheme="minorHAnsi"/>
          <w:sz w:val="22"/>
          <w:szCs w:val="22"/>
        </w:rPr>
        <w:t xml:space="preserve"> oprykkere fra Serie 2, så vil de</w:t>
      </w:r>
      <w:r w:rsidR="00F00DF9" w:rsidRPr="00F508C3">
        <w:rPr>
          <w:rFonts w:cstheme="minorHAnsi"/>
          <w:sz w:val="22"/>
          <w:szCs w:val="22"/>
        </w:rPr>
        <w:t xml:space="preserve"> 2</w:t>
      </w:r>
      <w:r w:rsidRPr="00F508C3">
        <w:rPr>
          <w:rFonts w:cstheme="minorHAnsi"/>
          <w:sz w:val="22"/>
          <w:szCs w:val="22"/>
        </w:rPr>
        <w:t xml:space="preserve"> svageste</w:t>
      </w:r>
      <w:r w:rsidR="00F00DF9" w:rsidRPr="00F508C3">
        <w:rPr>
          <w:rFonts w:cstheme="minorHAnsi"/>
          <w:sz w:val="22"/>
          <w:szCs w:val="22"/>
        </w:rPr>
        <w:t xml:space="preserve"> 5’ere fra Serie 1 rykke ned i Serie 2.</w:t>
      </w:r>
    </w:p>
    <w:p w14:paraId="23747D52" w14:textId="77777777" w:rsidR="00584428" w:rsidRDefault="00584428">
      <w:pPr>
        <w:rPr>
          <w:rFonts w:cstheme="minorHAnsi"/>
          <w:sz w:val="22"/>
          <w:szCs w:val="22"/>
        </w:rPr>
      </w:pPr>
      <w:r>
        <w:rPr>
          <w:rFonts w:cstheme="minorHAnsi"/>
          <w:sz w:val="22"/>
          <w:szCs w:val="22"/>
        </w:rPr>
        <w:br w:type="page"/>
      </w:r>
    </w:p>
    <w:p w14:paraId="0E38F93A" w14:textId="77777777" w:rsidR="00075BAC" w:rsidRPr="000C0109" w:rsidRDefault="00075BAC" w:rsidP="000C0109">
      <w:pPr>
        <w:spacing w:before="120"/>
        <w:rPr>
          <w:rFonts w:cstheme="minorHAnsi"/>
          <w:sz w:val="22"/>
          <w:szCs w:val="22"/>
        </w:rPr>
      </w:pPr>
    </w:p>
    <w:p w14:paraId="37F4D8F4"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2</w:t>
      </w:r>
    </w:p>
    <w:p w14:paraId="4733CE19" w14:textId="77777777" w:rsidR="00075BAC" w:rsidRPr="00F508C3" w:rsidRDefault="00075BAC" w:rsidP="00075BAC">
      <w:pPr>
        <w:spacing w:before="120"/>
        <w:rPr>
          <w:rFonts w:cstheme="minorHAnsi"/>
          <w:sz w:val="22"/>
          <w:szCs w:val="22"/>
          <w:u w:val="single"/>
        </w:rPr>
      </w:pPr>
      <w:r w:rsidRPr="00F508C3">
        <w:rPr>
          <w:rFonts w:cstheme="minorHAnsi"/>
          <w:sz w:val="22"/>
          <w:szCs w:val="22"/>
          <w:u w:val="single"/>
        </w:rPr>
        <w:t>1. halvsæson</w:t>
      </w:r>
    </w:p>
    <w:p w14:paraId="29767D89" w14:textId="71826EE9" w:rsidR="00075BAC" w:rsidRPr="00F508C3" w:rsidRDefault="00075BAC" w:rsidP="00075BAC">
      <w:pPr>
        <w:spacing w:before="120"/>
        <w:rPr>
          <w:rFonts w:cstheme="minorHAnsi"/>
          <w:sz w:val="22"/>
          <w:szCs w:val="22"/>
        </w:rPr>
      </w:pPr>
      <w:r w:rsidRPr="00F508C3">
        <w:rPr>
          <w:rFonts w:cstheme="minorHAnsi"/>
          <w:sz w:val="22"/>
          <w:szCs w:val="22"/>
        </w:rPr>
        <w:t>Afvikles med fri tilmelding</w:t>
      </w:r>
      <w:r w:rsidR="00F508C3" w:rsidRPr="00F508C3">
        <w:rPr>
          <w:rFonts w:cstheme="minorHAnsi"/>
          <w:sz w:val="22"/>
          <w:szCs w:val="22"/>
        </w:rPr>
        <w:t>.</w:t>
      </w:r>
      <w:r w:rsidRPr="00F508C3">
        <w:rPr>
          <w:rFonts w:cstheme="minorHAnsi"/>
          <w:sz w:val="22"/>
          <w:szCs w:val="22"/>
        </w:rPr>
        <w:t xml:space="preserve"> </w:t>
      </w:r>
    </w:p>
    <w:p w14:paraId="1A30633D" w14:textId="77777777" w:rsidR="00F508C3" w:rsidRPr="00F508C3" w:rsidRDefault="00F508C3" w:rsidP="00075BAC">
      <w:pPr>
        <w:spacing w:before="120"/>
        <w:rPr>
          <w:rFonts w:cstheme="minorHAnsi"/>
          <w:sz w:val="22"/>
          <w:szCs w:val="22"/>
        </w:rPr>
      </w:pPr>
    </w:p>
    <w:p w14:paraId="2EA5C706" w14:textId="253951B9" w:rsidR="00F508C3" w:rsidRPr="00F508C3" w:rsidRDefault="00F508C3" w:rsidP="00F508C3">
      <w:pPr>
        <w:spacing w:before="120"/>
        <w:rPr>
          <w:rFonts w:cstheme="minorHAnsi"/>
          <w:sz w:val="22"/>
          <w:szCs w:val="22"/>
          <w:u w:val="single"/>
        </w:rPr>
      </w:pPr>
      <w:r w:rsidRPr="00F508C3">
        <w:rPr>
          <w:rFonts w:cstheme="minorHAnsi"/>
          <w:sz w:val="22"/>
          <w:szCs w:val="22"/>
          <w:u w:val="single"/>
        </w:rPr>
        <w:t>2. halvsæson</w:t>
      </w:r>
    </w:p>
    <w:p w14:paraId="28D0F5F7" w14:textId="33E5D1A3" w:rsidR="00F508C3" w:rsidRPr="00F508C3" w:rsidRDefault="00F508C3" w:rsidP="00F508C3">
      <w:pPr>
        <w:spacing w:before="120"/>
        <w:rPr>
          <w:rFonts w:cstheme="minorHAnsi"/>
          <w:sz w:val="22"/>
          <w:szCs w:val="22"/>
        </w:rPr>
      </w:pPr>
      <w:r w:rsidRPr="00F508C3">
        <w:rPr>
          <w:rFonts w:cstheme="minorHAnsi"/>
          <w:sz w:val="22"/>
          <w:szCs w:val="22"/>
        </w:rPr>
        <w:t xml:space="preserve">Afvikles med fri tilmelding. </w:t>
      </w:r>
    </w:p>
    <w:p w14:paraId="105F5E9E" w14:textId="77777777" w:rsidR="00075BAC" w:rsidRPr="00F508C3" w:rsidRDefault="00075BAC" w:rsidP="00075BAC">
      <w:pPr>
        <w:tabs>
          <w:tab w:val="left" w:pos="1134"/>
        </w:tabs>
        <w:spacing w:before="120"/>
        <w:rPr>
          <w:rFonts w:cstheme="minorHAnsi"/>
          <w:sz w:val="22"/>
          <w:szCs w:val="22"/>
          <w:u w:val="single"/>
        </w:rPr>
      </w:pPr>
    </w:p>
    <w:p w14:paraId="35BD99D5" w14:textId="77777777" w:rsidR="00075BAC" w:rsidRPr="00F508C3" w:rsidRDefault="00075BAC" w:rsidP="00075BAC">
      <w:pPr>
        <w:tabs>
          <w:tab w:val="left" w:pos="1134"/>
        </w:tabs>
        <w:spacing w:before="120"/>
        <w:rPr>
          <w:rFonts w:cstheme="minorHAnsi"/>
          <w:sz w:val="22"/>
          <w:szCs w:val="22"/>
          <w:u w:val="single"/>
        </w:rPr>
      </w:pPr>
      <w:r w:rsidRPr="00F508C3">
        <w:rPr>
          <w:rFonts w:cstheme="minorHAnsi"/>
          <w:sz w:val="22"/>
          <w:szCs w:val="22"/>
          <w:u w:val="single"/>
        </w:rPr>
        <w:t>Spilletid</w:t>
      </w:r>
    </w:p>
    <w:p w14:paraId="45C35054" w14:textId="0FD6D8C5" w:rsidR="00075BAC" w:rsidRPr="00F508C3" w:rsidRDefault="00075BAC" w:rsidP="00075BAC">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sidR="00F508C3" w:rsidRPr="00F508C3">
        <w:rPr>
          <w:rFonts w:cstheme="minorHAnsi"/>
          <w:sz w:val="22"/>
          <w:szCs w:val="22"/>
        </w:rPr>
        <w:t>30</w:t>
      </w:r>
      <w:r w:rsidRPr="00F508C3">
        <w:rPr>
          <w:rFonts w:cstheme="minorHAnsi"/>
          <w:sz w:val="22"/>
          <w:szCs w:val="22"/>
        </w:rPr>
        <w:t xml:space="preserve"> minutter med </w:t>
      </w:r>
      <w:r w:rsidR="00F508C3" w:rsidRPr="00F508C3">
        <w:rPr>
          <w:rFonts w:cstheme="minorHAnsi"/>
          <w:sz w:val="22"/>
          <w:szCs w:val="22"/>
        </w:rPr>
        <w:t>10</w:t>
      </w:r>
      <w:r w:rsidRPr="00F508C3">
        <w:rPr>
          <w:rFonts w:cstheme="minorHAnsi"/>
          <w:sz w:val="22"/>
          <w:szCs w:val="22"/>
        </w:rPr>
        <w:t xml:space="preserve"> </w:t>
      </w:r>
      <w:r w:rsidR="004E5444" w:rsidRPr="00F508C3">
        <w:rPr>
          <w:rFonts w:cstheme="minorHAnsi"/>
          <w:sz w:val="22"/>
          <w:szCs w:val="22"/>
        </w:rPr>
        <w:t>min</w:t>
      </w:r>
      <w:r w:rsidR="004E5444">
        <w:rPr>
          <w:rFonts w:cstheme="minorHAnsi"/>
          <w:sz w:val="22"/>
          <w:szCs w:val="22"/>
        </w:rPr>
        <w:t>utters</w:t>
      </w:r>
      <w:r w:rsidR="004E5444" w:rsidRPr="00F508C3">
        <w:rPr>
          <w:rFonts w:cstheme="minorHAnsi"/>
          <w:sz w:val="22"/>
          <w:szCs w:val="22"/>
        </w:rPr>
        <w:t xml:space="preserve"> pause</w:t>
      </w:r>
      <w:r w:rsidR="004E5444">
        <w:rPr>
          <w:rFonts w:cstheme="minorHAnsi"/>
          <w:sz w:val="22"/>
          <w:szCs w:val="22"/>
        </w:rPr>
        <w:t>.</w:t>
      </w:r>
    </w:p>
    <w:p w14:paraId="241420B4" w14:textId="77777777" w:rsidR="00F508C3" w:rsidRPr="00F508C3" w:rsidRDefault="00F508C3" w:rsidP="00F508C3">
      <w:pPr>
        <w:tabs>
          <w:tab w:val="left" w:pos="1134"/>
        </w:tabs>
        <w:contextualSpacing/>
        <w:rPr>
          <w:rFonts w:cstheme="minorHAnsi"/>
          <w:sz w:val="22"/>
          <w:szCs w:val="22"/>
        </w:rPr>
      </w:pPr>
    </w:p>
    <w:p w14:paraId="1ADCCCFB" w14:textId="77777777" w:rsidR="00F508C3" w:rsidRPr="00F508C3" w:rsidRDefault="00F508C3" w:rsidP="00F508C3">
      <w:pPr>
        <w:tabs>
          <w:tab w:val="left" w:pos="1134"/>
        </w:tabs>
        <w:contextualSpacing/>
        <w:rPr>
          <w:rFonts w:cstheme="minorHAnsi"/>
          <w:sz w:val="22"/>
          <w:szCs w:val="22"/>
        </w:rPr>
      </w:pPr>
    </w:p>
    <w:p w14:paraId="45226017" w14:textId="5BAB204D" w:rsidR="004E5444" w:rsidRDefault="00F508C3" w:rsidP="00F508C3">
      <w:pPr>
        <w:spacing w:before="120"/>
        <w:rPr>
          <w:rFonts w:cstheme="minorHAnsi"/>
          <w:sz w:val="22"/>
          <w:szCs w:val="22"/>
        </w:rPr>
      </w:pPr>
      <w:r w:rsidRPr="00F508C3">
        <w:rPr>
          <w:rFonts w:cstheme="minorHAnsi"/>
          <w:sz w:val="22"/>
          <w:szCs w:val="22"/>
          <w:u w:val="single"/>
        </w:rPr>
        <w:t>Generelle forhold</w:t>
      </w:r>
      <w:r>
        <w:rPr>
          <w:rFonts w:cstheme="minorHAnsi"/>
          <w:sz w:val="22"/>
          <w:szCs w:val="22"/>
          <w:u w:val="single"/>
        </w:rPr>
        <w:br/>
      </w:r>
      <w:r>
        <w:rPr>
          <w:rFonts w:cstheme="minorHAnsi"/>
          <w:sz w:val="22"/>
          <w:szCs w:val="22"/>
        </w:rPr>
        <w:t xml:space="preserve">1. </w:t>
      </w:r>
      <w:r w:rsidRPr="00F508C3">
        <w:rPr>
          <w:rFonts w:cstheme="minorHAnsi"/>
          <w:sz w:val="22"/>
          <w:szCs w:val="22"/>
        </w:rPr>
        <w:t>pladserne</w:t>
      </w:r>
      <w:r>
        <w:rPr>
          <w:rFonts w:cstheme="minorHAnsi"/>
          <w:sz w:val="22"/>
          <w:szCs w:val="22"/>
        </w:rPr>
        <w:t xml:space="preserve"> </w:t>
      </w:r>
      <w:r w:rsidR="00EA0585">
        <w:rPr>
          <w:rFonts w:cstheme="minorHAnsi"/>
          <w:sz w:val="22"/>
          <w:szCs w:val="22"/>
        </w:rPr>
        <w:t>fra</w:t>
      </w:r>
      <w:r>
        <w:rPr>
          <w:rFonts w:cstheme="minorHAnsi"/>
          <w:sz w:val="22"/>
          <w:szCs w:val="22"/>
        </w:rPr>
        <w:t xml:space="preserve"> hver</w:t>
      </w:r>
      <w:r w:rsidR="00EA0585">
        <w:rPr>
          <w:rFonts w:cstheme="minorHAnsi"/>
          <w:sz w:val="22"/>
          <w:szCs w:val="22"/>
        </w:rPr>
        <w:t xml:space="preserve"> pulje er berettiget oprykning til Serie 1, hvis de indgiver ønske herom. Øvrige hold kan dog også anmode om oprykning til Serie 1, men uden garanti om, at dette kan imødekommes</w:t>
      </w:r>
      <w:r w:rsidR="004E5444">
        <w:rPr>
          <w:rFonts w:cstheme="minorHAnsi"/>
          <w:sz w:val="22"/>
          <w:szCs w:val="22"/>
        </w:rPr>
        <w:t>. Det er administrationen i DanskHåndbold Syd, der afgør, hvilke øvrige hold der muligvis rykkes op i Serie 1.</w:t>
      </w:r>
      <w:r w:rsidR="00EA0585">
        <w:rPr>
          <w:rFonts w:cstheme="minorHAnsi"/>
          <w:sz w:val="22"/>
          <w:szCs w:val="22"/>
        </w:rPr>
        <w:t xml:space="preserve"> </w:t>
      </w:r>
      <w:r w:rsidR="004E5444">
        <w:rPr>
          <w:rFonts w:cstheme="minorHAnsi"/>
          <w:sz w:val="22"/>
          <w:szCs w:val="22"/>
        </w:rPr>
        <w:br/>
        <w:t xml:space="preserve">- </w:t>
      </w:r>
      <w:r w:rsidR="00EA0585">
        <w:rPr>
          <w:rFonts w:cstheme="minorHAnsi"/>
          <w:sz w:val="22"/>
          <w:szCs w:val="22"/>
        </w:rPr>
        <w:t>Der forekommer d</w:t>
      </w:r>
      <w:r w:rsidR="004E5444">
        <w:rPr>
          <w:rFonts w:cstheme="minorHAnsi"/>
          <w:sz w:val="22"/>
          <w:szCs w:val="22"/>
        </w:rPr>
        <w:t>erfor</w:t>
      </w:r>
      <w:r w:rsidR="00EA0585">
        <w:rPr>
          <w:rFonts w:cstheme="minorHAnsi"/>
          <w:sz w:val="22"/>
          <w:szCs w:val="22"/>
        </w:rPr>
        <w:t xml:space="preserve"> ikke tvungen oprykning fra Serie 2.</w:t>
      </w:r>
    </w:p>
    <w:p w14:paraId="614B2146" w14:textId="4675FD88" w:rsidR="00075BAC" w:rsidRPr="004E5444" w:rsidRDefault="004E5444" w:rsidP="00075BAC">
      <w:pPr>
        <w:rPr>
          <w:rFonts w:cstheme="minorHAnsi"/>
          <w:sz w:val="22"/>
          <w:szCs w:val="22"/>
        </w:rPr>
      </w:pPr>
      <w:r>
        <w:rPr>
          <w:rFonts w:cstheme="minorHAnsi"/>
          <w:sz w:val="22"/>
          <w:szCs w:val="22"/>
        </w:rPr>
        <w:br w:type="page"/>
      </w:r>
    </w:p>
    <w:p w14:paraId="1A486402"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Serie 3</w:t>
      </w:r>
    </w:p>
    <w:p w14:paraId="6D3F6E99"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1. halvsæson</w:t>
      </w:r>
    </w:p>
    <w:p w14:paraId="3582DA1F"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4A462E89" w14:textId="77777777" w:rsidR="004E5444" w:rsidRPr="00F508C3" w:rsidRDefault="004E5444" w:rsidP="004E5444">
      <w:pPr>
        <w:spacing w:before="120"/>
        <w:rPr>
          <w:rFonts w:cstheme="minorHAnsi"/>
          <w:sz w:val="22"/>
          <w:szCs w:val="22"/>
        </w:rPr>
      </w:pPr>
    </w:p>
    <w:p w14:paraId="0174204E"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2. halvsæson</w:t>
      </w:r>
    </w:p>
    <w:p w14:paraId="5F07FE57"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540BF4A2" w14:textId="77777777" w:rsidR="004E5444" w:rsidRPr="00F508C3" w:rsidRDefault="004E5444" w:rsidP="004E5444">
      <w:pPr>
        <w:tabs>
          <w:tab w:val="left" w:pos="1134"/>
        </w:tabs>
        <w:spacing w:before="120"/>
        <w:rPr>
          <w:rFonts w:cstheme="minorHAnsi"/>
          <w:sz w:val="22"/>
          <w:szCs w:val="22"/>
          <w:u w:val="single"/>
        </w:rPr>
      </w:pPr>
    </w:p>
    <w:p w14:paraId="69B4BC12" w14:textId="77777777" w:rsidR="004E5444" w:rsidRPr="00F508C3" w:rsidRDefault="004E5444" w:rsidP="004E5444">
      <w:pPr>
        <w:tabs>
          <w:tab w:val="left" w:pos="1134"/>
        </w:tabs>
        <w:spacing w:before="120"/>
        <w:rPr>
          <w:rFonts w:cstheme="minorHAnsi"/>
          <w:sz w:val="22"/>
          <w:szCs w:val="22"/>
          <w:u w:val="single"/>
        </w:rPr>
      </w:pPr>
      <w:r w:rsidRPr="00F508C3">
        <w:rPr>
          <w:rFonts w:cstheme="minorHAnsi"/>
          <w:sz w:val="22"/>
          <w:szCs w:val="22"/>
          <w:u w:val="single"/>
        </w:rPr>
        <w:t>Spilletid</w:t>
      </w:r>
    </w:p>
    <w:p w14:paraId="559FFAD8" w14:textId="77EE0089" w:rsidR="004E5444" w:rsidRPr="00F508C3" w:rsidRDefault="004E5444" w:rsidP="004E5444">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Pr>
          <w:rFonts w:cstheme="minorHAnsi"/>
          <w:sz w:val="22"/>
          <w:szCs w:val="22"/>
        </w:rPr>
        <w:t>25</w:t>
      </w:r>
      <w:r w:rsidRPr="00F508C3">
        <w:rPr>
          <w:rFonts w:cstheme="minorHAnsi"/>
          <w:sz w:val="22"/>
          <w:szCs w:val="22"/>
        </w:rPr>
        <w:t xml:space="preserve"> minutter med </w:t>
      </w:r>
      <w:r>
        <w:rPr>
          <w:rFonts w:cstheme="minorHAnsi"/>
          <w:sz w:val="22"/>
          <w:szCs w:val="22"/>
        </w:rPr>
        <w:t>5</w:t>
      </w:r>
      <w:r w:rsidRPr="00F508C3">
        <w:rPr>
          <w:rFonts w:cstheme="minorHAnsi"/>
          <w:sz w:val="22"/>
          <w:szCs w:val="22"/>
        </w:rPr>
        <w:t xml:space="preserve"> min</w:t>
      </w:r>
      <w:r>
        <w:rPr>
          <w:rFonts w:cstheme="minorHAnsi"/>
          <w:sz w:val="22"/>
          <w:szCs w:val="22"/>
        </w:rPr>
        <w:t>utters</w:t>
      </w:r>
      <w:r w:rsidRPr="00F508C3">
        <w:rPr>
          <w:rFonts w:cstheme="minorHAnsi"/>
          <w:sz w:val="22"/>
          <w:szCs w:val="22"/>
        </w:rPr>
        <w:t xml:space="preserve"> pause</w:t>
      </w:r>
      <w:r>
        <w:rPr>
          <w:rFonts w:cstheme="minorHAnsi"/>
          <w:sz w:val="22"/>
          <w:szCs w:val="22"/>
        </w:rPr>
        <w:t>.</w:t>
      </w:r>
    </w:p>
    <w:p w14:paraId="5F2AACB8" w14:textId="77777777" w:rsidR="00075BAC" w:rsidRPr="00075BAC" w:rsidRDefault="00075BAC" w:rsidP="00075BAC">
      <w:pPr>
        <w:rPr>
          <w:rFonts w:cstheme="minorHAnsi"/>
          <w:b/>
          <w:bCs/>
          <w:sz w:val="28"/>
          <w:szCs w:val="28"/>
        </w:rPr>
      </w:pPr>
    </w:p>
    <w:p w14:paraId="033103E3" w14:textId="77777777" w:rsidR="00075BAC" w:rsidRPr="00075BAC" w:rsidRDefault="00075BAC" w:rsidP="00075BAC">
      <w:pPr>
        <w:rPr>
          <w:rFonts w:cstheme="minorHAnsi"/>
          <w:b/>
          <w:bCs/>
          <w:sz w:val="28"/>
          <w:szCs w:val="28"/>
        </w:rPr>
      </w:pPr>
    </w:p>
    <w:p w14:paraId="0A6EC44E" w14:textId="5FE027AF" w:rsidR="004E5444" w:rsidRDefault="004E5444">
      <w:pPr>
        <w:rPr>
          <w:rFonts w:cstheme="minorHAnsi"/>
          <w:b/>
          <w:bCs/>
          <w:sz w:val="28"/>
          <w:szCs w:val="28"/>
        </w:rPr>
      </w:pPr>
      <w:r>
        <w:rPr>
          <w:rFonts w:cstheme="minorHAnsi"/>
          <w:b/>
          <w:bCs/>
          <w:sz w:val="28"/>
          <w:szCs w:val="28"/>
        </w:rPr>
        <w:br w:type="page"/>
      </w:r>
    </w:p>
    <w:p w14:paraId="355F3FEA" w14:textId="77777777" w:rsidR="00075BAC" w:rsidRPr="00075BAC" w:rsidRDefault="00075BAC" w:rsidP="00075BAC">
      <w:pPr>
        <w:rPr>
          <w:rFonts w:cstheme="minorHAnsi"/>
          <w:b/>
          <w:bCs/>
          <w:sz w:val="28"/>
          <w:szCs w:val="28"/>
        </w:rPr>
      </w:pPr>
    </w:p>
    <w:p w14:paraId="566D9797" w14:textId="77777777"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Serie 4</w:t>
      </w:r>
    </w:p>
    <w:p w14:paraId="7A09F48F"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1. halvsæson</w:t>
      </w:r>
    </w:p>
    <w:p w14:paraId="6AF8154C"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5DAAD7D9" w14:textId="77777777" w:rsidR="004E5444" w:rsidRPr="00F508C3" w:rsidRDefault="004E5444" w:rsidP="004E5444">
      <w:pPr>
        <w:spacing w:before="120"/>
        <w:rPr>
          <w:rFonts w:cstheme="minorHAnsi"/>
          <w:sz w:val="22"/>
          <w:szCs w:val="22"/>
        </w:rPr>
      </w:pPr>
    </w:p>
    <w:p w14:paraId="7E2780A3" w14:textId="77777777" w:rsidR="004E5444" w:rsidRPr="00F508C3" w:rsidRDefault="004E5444" w:rsidP="004E5444">
      <w:pPr>
        <w:spacing w:before="120"/>
        <w:rPr>
          <w:rFonts w:cstheme="minorHAnsi"/>
          <w:sz w:val="22"/>
          <w:szCs w:val="22"/>
          <w:u w:val="single"/>
        </w:rPr>
      </w:pPr>
      <w:r w:rsidRPr="00F508C3">
        <w:rPr>
          <w:rFonts w:cstheme="minorHAnsi"/>
          <w:sz w:val="22"/>
          <w:szCs w:val="22"/>
          <w:u w:val="single"/>
        </w:rPr>
        <w:t>2. halvsæson</w:t>
      </w:r>
    </w:p>
    <w:p w14:paraId="4C7EE121" w14:textId="77777777" w:rsidR="004E5444" w:rsidRPr="00F508C3" w:rsidRDefault="004E5444" w:rsidP="004E5444">
      <w:pPr>
        <w:spacing w:before="120"/>
        <w:rPr>
          <w:rFonts w:cstheme="minorHAnsi"/>
          <w:sz w:val="22"/>
          <w:szCs w:val="22"/>
        </w:rPr>
      </w:pPr>
      <w:r w:rsidRPr="00F508C3">
        <w:rPr>
          <w:rFonts w:cstheme="minorHAnsi"/>
          <w:sz w:val="22"/>
          <w:szCs w:val="22"/>
        </w:rPr>
        <w:t xml:space="preserve">Afvikles med fri tilmelding. </w:t>
      </w:r>
    </w:p>
    <w:p w14:paraId="2F80FEB0" w14:textId="77777777" w:rsidR="004E5444" w:rsidRPr="00F508C3" w:rsidRDefault="004E5444" w:rsidP="004E5444">
      <w:pPr>
        <w:tabs>
          <w:tab w:val="left" w:pos="1134"/>
        </w:tabs>
        <w:spacing w:before="120"/>
        <w:rPr>
          <w:rFonts w:cstheme="minorHAnsi"/>
          <w:sz w:val="22"/>
          <w:szCs w:val="22"/>
          <w:u w:val="single"/>
        </w:rPr>
      </w:pPr>
    </w:p>
    <w:p w14:paraId="02B77F55" w14:textId="77777777" w:rsidR="004E5444" w:rsidRPr="00F508C3" w:rsidRDefault="004E5444" w:rsidP="004E5444">
      <w:pPr>
        <w:tabs>
          <w:tab w:val="left" w:pos="1134"/>
        </w:tabs>
        <w:spacing w:before="120"/>
        <w:rPr>
          <w:rFonts w:cstheme="minorHAnsi"/>
          <w:sz w:val="22"/>
          <w:szCs w:val="22"/>
          <w:u w:val="single"/>
        </w:rPr>
      </w:pPr>
      <w:r w:rsidRPr="00F508C3">
        <w:rPr>
          <w:rFonts w:cstheme="minorHAnsi"/>
          <w:sz w:val="22"/>
          <w:szCs w:val="22"/>
          <w:u w:val="single"/>
        </w:rPr>
        <w:t>Spilletid</w:t>
      </w:r>
    </w:p>
    <w:p w14:paraId="549C87BD" w14:textId="77777777" w:rsidR="004E5444" w:rsidRPr="00F508C3" w:rsidRDefault="004E5444" w:rsidP="004E5444">
      <w:pPr>
        <w:pStyle w:val="Listeafsnit"/>
        <w:numPr>
          <w:ilvl w:val="0"/>
          <w:numId w:val="25"/>
        </w:numPr>
        <w:tabs>
          <w:tab w:val="left" w:pos="1134"/>
        </w:tabs>
        <w:spacing w:after="0"/>
        <w:contextualSpacing/>
        <w:rPr>
          <w:rFonts w:cstheme="minorHAnsi"/>
          <w:sz w:val="22"/>
          <w:szCs w:val="22"/>
        </w:rPr>
      </w:pPr>
      <w:r w:rsidRPr="00F508C3">
        <w:rPr>
          <w:rFonts w:cstheme="minorHAnsi"/>
          <w:sz w:val="22"/>
          <w:szCs w:val="22"/>
        </w:rPr>
        <w:t xml:space="preserve">2 x </w:t>
      </w:r>
      <w:r>
        <w:rPr>
          <w:rFonts w:cstheme="minorHAnsi"/>
          <w:sz w:val="22"/>
          <w:szCs w:val="22"/>
        </w:rPr>
        <w:t>25</w:t>
      </w:r>
      <w:r w:rsidRPr="00F508C3">
        <w:rPr>
          <w:rFonts w:cstheme="minorHAnsi"/>
          <w:sz w:val="22"/>
          <w:szCs w:val="22"/>
        </w:rPr>
        <w:t xml:space="preserve"> minutter med </w:t>
      </w:r>
      <w:r>
        <w:rPr>
          <w:rFonts w:cstheme="minorHAnsi"/>
          <w:sz w:val="22"/>
          <w:szCs w:val="22"/>
        </w:rPr>
        <w:t>5</w:t>
      </w:r>
      <w:r w:rsidRPr="00F508C3">
        <w:rPr>
          <w:rFonts w:cstheme="minorHAnsi"/>
          <w:sz w:val="22"/>
          <w:szCs w:val="22"/>
        </w:rPr>
        <w:t xml:space="preserve"> min</w:t>
      </w:r>
      <w:r>
        <w:rPr>
          <w:rFonts w:cstheme="minorHAnsi"/>
          <w:sz w:val="22"/>
          <w:szCs w:val="22"/>
        </w:rPr>
        <w:t>utters</w:t>
      </w:r>
      <w:r w:rsidRPr="00F508C3">
        <w:rPr>
          <w:rFonts w:cstheme="minorHAnsi"/>
          <w:sz w:val="22"/>
          <w:szCs w:val="22"/>
        </w:rPr>
        <w:t xml:space="preserve"> pause</w:t>
      </w:r>
      <w:r>
        <w:rPr>
          <w:rFonts w:cstheme="minorHAnsi"/>
          <w:sz w:val="22"/>
          <w:szCs w:val="22"/>
        </w:rPr>
        <w:t>.</w:t>
      </w:r>
    </w:p>
    <w:p w14:paraId="1605257F" w14:textId="77777777" w:rsidR="00075BAC" w:rsidRPr="00075BAC" w:rsidRDefault="00075BAC" w:rsidP="00075BAC">
      <w:pPr>
        <w:rPr>
          <w:rFonts w:cstheme="minorHAnsi"/>
          <w:b/>
          <w:bCs/>
          <w:sz w:val="28"/>
          <w:szCs w:val="28"/>
        </w:rPr>
      </w:pPr>
    </w:p>
    <w:p w14:paraId="1AD91D7D" w14:textId="4FEE792B" w:rsidR="00075BAC" w:rsidRPr="00075BAC" w:rsidRDefault="00075BAC" w:rsidP="00075BAC">
      <w:pPr>
        <w:rPr>
          <w:rFonts w:cstheme="minorHAnsi"/>
          <w:b/>
          <w:bCs/>
          <w:sz w:val="28"/>
          <w:szCs w:val="28"/>
        </w:rPr>
      </w:pPr>
      <w:r w:rsidRPr="00075BAC">
        <w:rPr>
          <w:rFonts w:cstheme="minorHAnsi"/>
          <w:b/>
          <w:bCs/>
          <w:sz w:val="28"/>
          <w:szCs w:val="28"/>
        </w:rPr>
        <w:br w:type="page"/>
      </w:r>
    </w:p>
    <w:p w14:paraId="164D0BF8" w14:textId="510D7C06"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U19</w:t>
      </w:r>
    </w:p>
    <w:p w14:paraId="5FF0E1D0" w14:textId="77777777" w:rsidR="004E5444" w:rsidRDefault="004E5444" w:rsidP="00075BAC">
      <w:pPr>
        <w:spacing w:before="120"/>
        <w:rPr>
          <w:rFonts w:cstheme="minorHAnsi"/>
          <w:sz w:val="22"/>
          <w:szCs w:val="22"/>
        </w:rPr>
      </w:pPr>
    </w:p>
    <w:p w14:paraId="09B79D79" w14:textId="596E8A2F" w:rsidR="004E5444" w:rsidRDefault="004E5444" w:rsidP="00075BAC">
      <w:pPr>
        <w:spacing w:before="120"/>
        <w:rPr>
          <w:rFonts w:cstheme="minorHAnsi"/>
          <w:sz w:val="22"/>
          <w:szCs w:val="22"/>
        </w:rPr>
      </w:pPr>
      <w:r>
        <w:rPr>
          <w:rFonts w:cstheme="minorHAnsi"/>
          <w:sz w:val="22"/>
          <w:szCs w:val="22"/>
        </w:rPr>
        <w:t>Udbydes via:</w:t>
      </w:r>
    </w:p>
    <w:p w14:paraId="6B1EC7A0" w14:textId="77777777" w:rsidR="00F944E8" w:rsidRPr="004E5444" w:rsidRDefault="00F944E8" w:rsidP="00F944E8">
      <w:pPr>
        <w:pStyle w:val="Listeafsnit"/>
        <w:numPr>
          <w:ilvl w:val="0"/>
          <w:numId w:val="25"/>
        </w:numPr>
        <w:rPr>
          <w:rFonts w:cstheme="minorHAnsi"/>
          <w:sz w:val="22"/>
          <w:szCs w:val="22"/>
        </w:rPr>
      </w:pPr>
      <w:r>
        <w:rPr>
          <w:rFonts w:cstheme="minorHAnsi"/>
          <w:sz w:val="22"/>
          <w:szCs w:val="22"/>
        </w:rPr>
        <w:t>U19 A (før og efter ombrydning)</w:t>
      </w:r>
    </w:p>
    <w:p w14:paraId="0428B29A" w14:textId="0A2B9A66" w:rsidR="00F944E8" w:rsidRPr="00F944E8" w:rsidRDefault="00F944E8" w:rsidP="00F944E8">
      <w:pPr>
        <w:pStyle w:val="Listeafsnit"/>
        <w:numPr>
          <w:ilvl w:val="0"/>
          <w:numId w:val="25"/>
        </w:numPr>
        <w:rPr>
          <w:rFonts w:cstheme="minorHAnsi"/>
          <w:sz w:val="22"/>
          <w:szCs w:val="22"/>
        </w:rPr>
      </w:pPr>
      <w:r>
        <w:rPr>
          <w:rFonts w:cstheme="minorHAnsi"/>
          <w:sz w:val="22"/>
          <w:szCs w:val="22"/>
        </w:rPr>
        <w:t>U19 2. division (før og efter ombrydning)</w:t>
      </w:r>
    </w:p>
    <w:p w14:paraId="5B638455" w14:textId="3FB454DF" w:rsidR="004E5444" w:rsidRPr="004E5444" w:rsidRDefault="004E5444" w:rsidP="004E5444">
      <w:pPr>
        <w:pStyle w:val="Listeafsnit"/>
        <w:numPr>
          <w:ilvl w:val="0"/>
          <w:numId w:val="25"/>
        </w:numPr>
        <w:rPr>
          <w:rFonts w:cstheme="minorHAnsi"/>
          <w:sz w:val="22"/>
          <w:szCs w:val="22"/>
        </w:rPr>
      </w:pPr>
      <w:r>
        <w:rPr>
          <w:rFonts w:cstheme="minorHAnsi"/>
          <w:sz w:val="22"/>
          <w:szCs w:val="22"/>
        </w:rPr>
        <w:t>U19 1. division B (efter ombrydning)</w:t>
      </w:r>
    </w:p>
    <w:p w14:paraId="4FAE573C" w14:textId="77777777" w:rsidR="00075BAC" w:rsidRPr="00075BAC" w:rsidRDefault="00075BAC" w:rsidP="00075BAC">
      <w:pPr>
        <w:spacing w:before="120"/>
        <w:rPr>
          <w:rFonts w:cstheme="minorHAnsi"/>
          <w:b/>
          <w:bCs/>
          <w:i/>
          <w:iCs/>
        </w:rPr>
      </w:pPr>
    </w:p>
    <w:p w14:paraId="6E5577A7" w14:textId="14D99B0E" w:rsidR="00075BAC" w:rsidRPr="004B38BD" w:rsidRDefault="00075BAC" w:rsidP="00075BAC">
      <w:pPr>
        <w:spacing w:before="120"/>
        <w:rPr>
          <w:rFonts w:cstheme="minorHAnsi"/>
          <w:b/>
          <w:bCs/>
          <w:i/>
          <w:iCs/>
          <w:sz w:val="22"/>
          <w:szCs w:val="22"/>
        </w:rPr>
      </w:pPr>
      <w:r w:rsidRPr="004B38BD">
        <w:rPr>
          <w:rFonts w:cstheme="minorHAnsi"/>
          <w:b/>
          <w:bCs/>
          <w:i/>
          <w:iCs/>
          <w:sz w:val="22"/>
          <w:szCs w:val="22"/>
        </w:rPr>
        <w:t>U19 A</w:t>
      </w:r>
      <w:r w:rsidR="00F944E8" w:rsidRPr="004B38BD">
        <w:rPr>
          <w:rFonts w:cstheme="minorHAnsi"/>
          <w:b/>
          <w:bCs/>
          <w:i/>
          <w:iCs/>
          <w:sz w:val="22"/>
          <w:szCs w:val="22"/>
        </w:rPr>
        <w:t xml:space="preserve"> og 2. division:</w:t>
      </w:r>
      <w:r w:rsidRPr="004B38BD">
        <w:rPr>
          <w:rFonts w:cstheme="minorHAnsi"/>
          <w:b/>
          <w:bCs/>
          <w:i/>
          <w:iCs/>
          <w:sz w:val="22"/>
          <w:szCs w:val="22"/>
        </w:rPr>
        <w:t xml:space="preserve"> </w:t>
      </w:r>
    </w:p>
    <w:p w14:paraId="5FDC4038" w14:textId="77777777" w:rsidR="00075BAC" w:rsidRPr="00075BAC" w:rsidRDefault="00075BAC" w:rsidP="00075BAC">
      <w:pPr>
        <w:spacing w:before="120"/>
        <w:rPr>
          <w:rFonts w:cstheme="minorHAnsi"/>
          <w:sz w:val="22"/>
          <w:szCs w:val="22"/>
          <w:u w:val="single"/>
        </w:rPr>
      </w:pPr>
      <w:r w:rsidRPr="00075BAC">
        <w:rPr>
          <w:rFonts w:cstheme="minorHAnsi"/>
          <w:sz w:val="22"/>
          <w:szCs w:val="22"/>
          <w:u w:val="single"/>
        </w:rPr>
        <w:t>1. halvsæson</w:t>
      </w:r>
    </w:p>
    <w:p w14:paraId="21CAE241" w14:textId="77777777" w:rsidR="00F944E8" w:rsidRPr="00F508C3" w:rsidRDefault="00F944E8" w:rsidP="00F944E8">
      <w:pPr>
        <w:spacing w:before="120"/>
        <w:rPr>
          <w:rFonts w:cstheme="minorHAnsi"/>
          <w:sz w:val="22"/>
          <w:szCs w:val="22"/>
        </w:rPr>
      </w:pPr>
      <w:r w:rsidRPr="00F508C3">
        <w:rPr>
          <w:rFonts w:cstheme="minorHAnsi"/>
          <w:sz w:val="22"/>
          <w:szCs w:val="22"/>
        </w:rPr>
        <w:t xml:space="preserve">Afvikles med fri tilmelding. </w:t>
      </w:r>
    </w:p>
    <w:p w14:paraId="69DA0C19" w14:textId="77777777" w:rsidR="00F944E8" w:rsidRPr="00F508C3" w:rsidRDefault="00F944E8" w:rsidP="00F944E8">
      <w:pPr>
        <w:spacing w:before="120"/>
        <w:rPr>
          <w:rFonts w:cstheme="minorHAnsi"/>
          <w:sz w:val="22"/>
          <w:szCs w:val="22"/>
        </w:rPr>
      </w:pPr>
    </w:p>
    <w:p w14:paraId="77BDBEC6" w14:textId="77777777" w:rsidR="00F944E8" w:rsidRDefault="00075BAC" w:rsidP="00F944E8">
      <w:pPr>
        <w:spacing w:before="120"/>
        <w:rPr>
          <w:rFonts w:cstheme="minorHAnsi"/>
          <w:sz w:val="22"/>
          <w:szCs w:val="22"/>
          <w:u w:val="single"/>
        </w:rPr>
      </w:pPr>
      <w:r w:rsidRPr="00075BAC">
        <w:rPr>
          <w:rFonts w:cstheme="minorHAnsi"/>
          <w:sz w:val="22"/>
          <w:szCs w:val="22"/>
          <w:u w:val="single"/>
        </w:rPr>
        <w:t>2. halvsæson</w:t>
      </w:r>
    </w:p>
    <w:p w14:paraId="0F0DCBE2" w14:textId="57528355" w:rsidR="00075BAC" w:rsidRPr="00F944E8" w:rsidRDefault="00F944E8" w:rsidP="00F944E8">
      <w:pPr>
        <w:spacing w:before="120"/>
        <w:rPr>
          <w:rFonts w:cstheme="minorHAnsi"/>
          <w:sz w:val="22"/>
          <w:szCs w:val="22"/>
          <w:u w:val="single"/>
        </w:rPr>
      </w:pPr>
      <w:r>
        <w:rPr>
          <w:rFonts w:cstheme="minorHAnsi"/>
          <w:sz w:val="22"/>
          <w:szCs w:val="22"/>
        </w:rPr>
        <w:t xml:space="preserve">- </w:t>
      </w:r>
      <w:r w:rsidRPr="00F944E8">
        <w:rPr>
          <w:rFonts w:cstheme="minorHAnsi"/>
          <w:sz w:val="22"/>
          <w:szCs w:val="22"/>
        </w:rPr>
        <w:t>1. pladserne i hver pulje fra 2. division rykker op i U19 1. division B</w:t>
      </w:r>
      <w:r>
        <w:rPr>
          <w:rFonts w:cstheme="minorHAnsi"/>
          <w:sz w:val="22"/>
          <w:szCs w:val="22"/>
        </w:rPr>
        <w:t xml:space="preserve"> til 2. halvsæson</w:t>
      </w:r>
      <w:r w:rsidRPr="00F944E8">
        <w:rPr>
          <w:rFonts w:cstheme="minorHAnsi"/>
          <w:sz w:val="22"/>
          <w:szCs w:val="22"/>
        </w:rPr>
        <w:t>.</w:t>
      </w:r>
    </w:p>
    <w:p w14:paraId="34374562" w14:textId="0924B9F8" w:rsidR="00F944E8" w:rsidRDefault="00075BAC" w:rsidP="00F944E8">
      <w:pPr>
        <w:spacing w:before="120"/>
        <w:rPr>
          <w:rFonts w:cstheme="minorHAnsi"/>
          <w:sz w:val="22"/>
          <w:szCs w:val="22"/>
        </w:rPr>
      </w:pPr>
      <w:r w:rsidRPr="00075BAC">
        <w:rPr>
          <w:rFonts w:cstheme="minorHAnsi"/>
          <w:sz w:val="22"/>
          <w:szCs w:val="22"/>
        </w:rPr>
        <w:t xml:space="preserve">Øvrige hold </w:t>
      </w:r>
      <w:r w:rsidR="00F944E8">
        <w:rPr>
          <w:rFonts w:cstheme="minorHAnsi"/>
          <w:sz w:val="22"/>
          <w:szCs w:val="22"/>
        </w:rPr>
        <w:t>overgår til samme række til 2. halvsæson</w:t>
      </w:r>
      <w:r w:rsidR="00EA0AF7">
        <w:rPr>
          <w:rFonts w:cstheme="minorHAnsi"/>
          <w:sz w:val="22"/>
          <w:szCs w:val="22"/>
        </w:rPr>
        <w:t>.</w:t>
      </w:r>
    </w:p>
    <w:p w14:paraId="5D227774" w14:textId="77777777" w:rsidR="004B38BD" w:rsidRDefault="004B38BD" w:rsidP="00F944E8">
      <w:pPr>
        <w:spacing w:before="120"/>
        <w:rPr>
          <w:rFonts w:cstheme="minorHAnsi"/>
          <w:sz w:val="22"/>
          <w:szCs w:val="22"/>
        </w:rPr>
      </w:pPr>
    </w:p>
    <w:p w14:paraId="5B6E1F4E" w14:textId="36D7EE31" w:rsidR="004B38BD" w:rsidRPr="004B38BD" w:rsidRDefault="004B38BD" w:rsidP="004B38BD">
      <w:pPr>
        <w:spacing w:before="120"/>
        <w:rPr>
          <w:rFonts w:cstheme="minorHAnsi"/>
          <w:b/>
          <w:bCs/>
          <w:i/>
          <w:iCs/>
          <w:sz w:val="22"/>
          <w:szCs w:val="22"/>
        </w:rPr>
      </w:pPr>
      <w:r w:rsidRPr="004B38BD">
        <w:rPr>
          <w:rFonts w:cstheme="minorHAnsi"/>
          <w:b/>
          <w:bCs/>
          <w:i/>
          <w:iCs/>
          <w:sz w:val="22"/>
          <w:szCs w:val="22"/>
        </w:rPr>
        <w:t xml:space="preserve">U19 1. division B: </w:t>
      </w:r>
    </w:p>
    <w:p w14:paraId="4E23B0E8" w14:textId="77777777" w:rsidR="004B38BD" w:rsidRDefault="004B38BD" w:rsidP="004B38BD">
      <w:pPr>
        <w:spacing w:before="120"/>
        <w:rPr>
          <w:rFonts w:cstheme="minorHAnsi"/>
          <w:sz w:val="22"/>
          <w:szCs w:val="22"/>
          <w:u w:val="single"/>
        </w:rPr>
      </w:pPr>
      <w:r w:rsidRPr="00075BAC">
        <w:rPr>
          <w:rFonts w:cstheme="minorHAnsi"/>
          <w:sz w:val="22"/>
          <w:szCs w:val="22"/>
          <w:u w:val="single"/>
        </w:rPr>
        <w:t>2. halvsæson</w:t>
      </w:r>
    </w:p>
    <w:p w14:paraId="508362B2" w14:textId="0E76D34C" w:rsidR="004B38BD" w:rsidRDefault="004B38BD" w:rsidP="00F944E8">
      <w:pPr>
        <w:spacing w:before="120"/>
        <w:rPr>
          <w:rFonts w:cstheme="minorHAnsi"/>
          <w:sz w:val="22"/>
          <w:szCs w:val="22"/>
        </w:rPr>
      </w:pPr>
      <w:r>
        <w:rPr>
          <w:rFonts w:cstheme="minorHAnsi"/>
          <w:sz w:val="22"/>
          <w:szCs w:val="22"/>
        </w:rPr>
        <w:t xml:space="preserve">Oprykkere fra 2. division før ombrydningen, samt hold fra 1. division, der ikke rykker op i 1. division A, spiller alle 1. division B i 2. halvsæson. </w:t>
      </w:r>
    </w:p>
    <w:p w14:paraId="1F536689" w14:textId="476D9738" w:rsidR="00075BAC" w:rsidRPr="00075BAC" w:rsidRDefault="00075BAC" w:rsidP="00F944E8">
      <w:pPr>
        <w:pStyle w:val="Listeafsnit"/>
        <w:tabs>
          <w:tab w:val="left" w:pos="1134"/>
          <w:tab w:val="left" w:pos="2268"/>
        </w:tabs>
        <w:spacing w:after="0"/>
        <w:ind w:left="720"/>
        <w:contextualSpacing/>
        <w:rPr>
          <w:rFonts w:cstheme="minorHAnsi"/>
          <w:sz w:val="22"/>
          <w:szCs w:val="22"/>
        </w:rPr>
      </w:pPr>
    </w:p>
    <w:p w14:paraId="31029D04" w14:textId="6AFE2A97" w:rsidR="004B38BD" w:rsidRPr="004B38BD" w:rsidRDefault="004B38BD" w:rsidP="004B38BD">
      <w:pPr>
        <w:spacing w:before="120"/>
        <w:rPr>
          <w:rFonts w:cstheme="minorHAnsi"/>
          <w:sz w:val="22"/>
          <w:szCs w:val="22"/>
          <w:u w:val="single"/>
        </w:rPr>
      </w:pPr>
      <w:r>
        <w:rPr>
          <w:rFonts w:cstheme="minorHAnsi"/>
          <w:sz w:val="22"/>
          <w:szCs w:val="22"/>
          <w:u w:val="single"/>
        </w:rPr>
        <w:t>Regionsmester</w:t>
      </w:r>
    </w:p>
    <w:p w14:paraId="2A1539E7" w14:textId="34C0D624" w:rsidR="00075BAC" w:rsidRPr="00736961" w:rsidRDefault="00075BAC" w:rsidP="00736961">
      <w:pPr>
        <w:tabs>
          <w:tab w:val="left" w:pos="1134"/>
          <w:tab w:val="left" w:pos="2268"/>
        </w:tabs>
        <w:contextualSpacing/>
        <w:rPr>
          <w:rFonts w:cstheme="minorHAnsi"/>
          <w:sz w:val="22"/>
          <w:szCs w:val="22"/>
        </w:rPr>
      </w:pPr>
      <w:r w:rsidRPr="004B38BD">
        <w:rPr>
          <w:rFonts w:cstheme="minorHAnsi"/>
          <w:sz w:val="22"/>
          <w:szCs w:val="22"/>
        </w:rPr>
        <w:t xml:space="preserve">Der spilles om </w:t>
      </w:r>
      <w:r w:rsidR="00F944E8" w:rsidRPr="004B38BD">
        <w:rPr>
          <w:rFonts w:cstheme="minorHAnsi"/>
          <w:sz w:val="22"/>
          <w:szCs w:val="22"/>
        </w:rPr>
        <w:t>Regionsmesterskab i U19 2. division og 1. division B, hvor puljevinderne i de enkelte rækker spiller et mesterskabsspil mod hinanden, der planlægges af DanskHåndbold Syd.</w:t>
      </w:r>
      <w:r w:rsidR="002D12C6">
        <w:rPr>
          <w:rFonts w:cstheme="minorHAnsi"/>
          <w:sz w:val="22"/>
          <w:szCs w:val="22"/>
        </w:rPr>
        <w:br/>
      </w:r>
      <w:r w:rsidRPr="00075BAC">
        <w:rPr>
          <w:rFonts w:cstheme="minorHAnsi"/>
          <w:sz w:val="22"/>
          <w:szCs w:val="22"/>
        </w:rPr>
        <w:br/>
      </w:r>
      <w:r w:rsidRPr="00075BAC">
        <w:rPr>
          <w:rFonts w:cstheme="minorHAnsi"/>
          <w:sz w:val="22"/>
          <w:szCs w:val="22"/>
          <w:u w:val="single"/>
        </w:rPr>
        <w:t>Spilletid</w:t>
      </w:r>
      <w:r w:rsidR="00736961">
        <w:rPr>
          <w:rFonts w:cstheme="minorHAnsi"/>
          <w:sz w:val="22"/>
          <w:szCs w:val="22"/>
        </w:rPr>
        <w:br/>
      </w:r>
      <w:r w:rsidR="00736961">
        <w:rPr>
          <w:rFonts w:cstheme="minorHAnsi"/>
          <w:sz w:val="22"/>
          <w:szCs w:val="22"/>
        </w:rPr>
        <w:br/>
      </w:r>
      <w:r w:rsidR="00D80166" w:rsidRPr="00736961">
        <w:rPr>
          <w:rFonts w:cstheme="minorHAnsi"/>
          <w:sz w:val="22"/>
          <w:szCs w:val="22"/>
        </w:rPr>
        <w:t>2. division og 1. division B</w:t>
      </w:r>
      <w:r w:rsidR="00C51BD4" w:rsidRPr="00736961">
        <w:rPr>
          <w:rFonts w:cstheme="minorHAnsi"/>
          <w:sz w:val="22"/>
          <w:szCs w:val="22"/>
        </w:rPr>
        <w:t xml:space="preserve">: </w:t>
      </w:r>
      <w:r w:rsidR="00736961">
        <w:rPr>
          <w:rFonts w:cstheme="minorHAnsi"/>
          <w:sz w:val="22"/>
          <w:szCs w:val="22"/>
        </w:rPr>
        <w:br/>
        <w:t xml:space="preserve">- </w:t>
      </w:r>
      <w:r w:rsidRPr="00736961">
        <w:rPr>
          <w:rFonts w:cstheme="minorHAnsi"/>
          <w:sz w:val="22"/>
          <w:szCs w:val="22"/>
        </w:rPr>
        <w:t>2 x 30 minutter med 10 min pause</w:t>
      </w:r>
    </w:p>
    <w:p w14:paraId="1D82552C" w14:textId="0FBE173B" w:rsidR="00C51BD4" w:rsidRPr="00736961" w:rsidRDefault="00C51BD4" w:rsidP="00736961">
      <w:pPr>
        <w:tabs>
          <w:tab w:val="left" w:pos="1134"/>
        </w:tabs>
        <w:contextualSpacing/>
        <w:rPr>
          <w:rFonts w:cstheme="minorHAnsi"/>
          <w:sz w:val="22"/>
          <w:szCs w:val="22"/>
        </w:rPr>
      </w:pPr>
      <w:r w:rsidRPr="00736961">
        <w:rPr>
          <w:rFonts w:cstheme="minorHAnsi"/>
          <w:sz w:val="22"/>
          <w:szCs w:val="22"/>
        </w:rPr>
        <w:t xml:space="preserve">A-rækken: </w:t>
      </w:r>
      <w:r w:rsidR="00736961">
        <w:rPr>
          <w:rFonts w:cstheme="minorHAnsi"/>
          <w:sz w:val="22"/>
          <w:szCs w:val="22"/>
        </w:rPr>
        <w:br/>
        <w:t xml:space="preserve">- </w:t>
      </w:r>
      <w:r w:rsidRPr="00736961">
        <w:rPr>
          <w:rFonts w:cstheme="minorHAnsi"/>
          <w:sz w:val="22"/>
          <w:szCs w:val="22"/>
        </w:rPr>
        <w:t>2 x 25 minutter med 5 min pause</w:t>
      </w:r>
    </w:p>
    <w:p w14:paraId="0B5B22A5" w14:textId="77777777" w:rsidR="00075BAC" w:rsidRPr="00075BAC" w:rsidRDefault="00075BAC" w:rsidP="00075BAC">
      <w:pPr>
        <w:spacing w:before="120"/>
        <w:rPr>
          <w:rFonts w:cstheme="minorHAnsi"/>
          <w:sz w:val="22"/>
          <w:szCs w:val="22"/>
          <w:u w:val="single"/>
        </w:rPr>
      </w:pPr>
    </w:p>
    <w:p w14:paraId="424CD19C" w14:textId="77777777" w:rsidR="00075BAC" w:rsidRPr="00075BAC" w:rsidRDefault="00075BAC" w:rsidP="00075BAC">
      <w:pPr>
        <w:spacing w:before="120"/>
        <w:rPr>
          <w:rFonts w:cstheme="minorHAnsi"/>
          <w:sz w:val="22"/>
          <w:szCs w:val="22"/>
          <w:u w:val="single"/>
        </w:rPr>
      </w:pPr>
      <w:r w:rsidRPr="00075BAC">
        <w:rPr>
          <w:rFonts w:cstheme="minorHAnsi"/>
          <w:sz w:val="22"/>
          <w:szCs w:val="22"/>
          <w:u w:val="single"/>
        </w:rPr>
        <w:lastRenderedPageBreak/>
        <w:t>Generelle forhold</w:t>
      </w:r>
    </w:p>
    <w:p w14:paraId="08946005" w14:textId="1E2924E9" w:rsidR="00075BAC" w:rsidRDefault="004B38BD" w:rsidP="00075BAC">
      <w:pPr>
        <w:tabs>
          <w:tab w:val="left" w:pos="1134"/>
        </w:tabs>
        <w:spacing w:before="120"/>
        <w:rPr>
          <w:rFonts w:cstheme="minorHAnsi"/>
          <w:sz w:val="22"/>
          <w:szCs w:val="22"/>
        </w:rPr>
      </w:pPr>
      <w:r>
        <w:rPr>
          <w:rFonts w:cstheme="minorHAnsi"/>
          <w:sz w:val="22"/>
          <w:szCs w:val="22"/>
        </w:rPr>
        <w:t xml:space="preserve">Mener administrationen i DanskHåndbold Syd, at der er for få tilmeldte hold i en specifik række i enten U19 A eller 2. division, til at der kan oprettes en retfærdig turnering, så </w:t>
      </w:r>
      <w:r w:rsidR="00C51BD4">
        <w:rPr>
          <w:rFonts w:cstheme="minorHAnsi"/>
          <w:sz w:val="22"/>
          <w:szCs w:val="22"/>
        </w:rPr>
        <w:t xml:space="preserve">overflyttes de tilmeldte A-hold til 2. division. </w:t>
      </w:r>
      <w:r>
        <w:rPr>
          <w:rFonts w:cstheme="minorHAnsi"/>
          <w:sz w:val="22"/>
          <w:szCs w:val="22"/>
        </w:rPr>
        <w:t xml:space="preserve">Ved dette udfald er de tilmeldte 2. divisionshold forpligtet til at vise respekt over for mulige modstandere, der var tilmeldt A-rækken. Herved </w:t>
      </w:r>
      <w:r w:rsidR="0098637D">
        <w:rPr>
          <w:rFonts w:cstheme="minorHAnsi"/>
          <w:sz w:val="22"/>
          <w:szCs w:val="22"/>
        </w:rPr>
        <w:t>undgår vi meget store måldifferencer, når de to respektive hold mødes i en intern kamp.</w:t>
      </w:r>
    </w:p>
    <w:p w14:paraId="3F345444" w14:textId="728F33E7" w:rsidR="00226BBC" w:rsidRDefault="00226BBC" w:rsidP="00226BBC">
      <w:pPr>
        <w:tabs>
          <w:tab w:val="left" w:pos="1134"/>
        </w:tabs>
        <w:spacing w:before="120"/>
        <w:rPr>
          <w:rFonts w:cstheme="minorHAnsi"/>
          <w:sz w:val="22"/>
          <w:szCs w:val="22"/>
        </w:rPr>
      </w:pPr>
      <w:r>
        <w:rPr>
          <w:rFonts w:cstheme="minorHAnsi"/>
          <w:sz w:val="22"/>
          <w:szCs w:val="22"/>
        </w:rPr>
        <w:t xml:space="preserve">Hold, der ikke er oprykket jf. de beskrevet forhold, kan fortsat anmode om oprykning til en specifik regional U19 rækker, da der er fri tilmelding heri. </w:t>
      </w:r>
    </w:p>
    <w:p w14:paraId="550FDC25" w14:textId="425E81AB" w:rsidR="00075BAC" w:rsidRPr="00226BBC" w:rsidRDefault="00226BBC" w:rsidP="00226BBC">
      <w:pPr>
        <w:rPr>
          <w:rFonts w:cstheme="minorHAnsi"/>
          <w:sz w:val="22"/>
          <w:szCs w:val="22"/>
        </w:rPr>
      </w:pPr>
      <w:r>
        <w:rPr>
          <w:rFonts w:cstheme="minorHAnsi"/>
          <w:sz w:val="22"/>
          <w:szCs w:val="22"/>
        </w:rPr>
        <w:br w:type="page"/>
      </w:r>
    </w:p>
    <w:p w14:paraId="5591943C" w14:textId="0D5BD8A6"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U17</w:t>
      </w:r>
    </w:p>
    <w:p w14:paraId="493FE43B" w14:textId="77777777" w:rsidR="00892BD4" w:rsidRDefault="00892BD4" w:rsidP="00892BD4">
      <w:pPr>
        <w:spacing w:before="120"/>
        <w:rPr>
          <w:rFonts w:cstheme="minorHAnsi"/>
          <w:sz w:val="22"/>
          <w:szCs w:val="22"/>
        </w:rPr>
      </w:pPr>
      <w:r>
        <w:rPr>
          <w:rFonts w:cstheme="minorHAnsi"/>
          <w:sz w:val="22"/>
          <w:szCs w:val="22"/>
        </w:rPr>
        <w:t>Udbydes via:</w:t>
      </w:r>
    </w:p>
    <w:p w14:paraId="3323832D" w14:textId="68F582E0" w:rsidR="00892BD4" w:rsidRDefault="00892BD4" w:rsidP="00892BD4">
      <w:pPr>
        <w:pStyle w:val="Listeafsnit"/>
        <w:numPr>
          <w:ilvl w:val="0"/>
          <w:numId w:val="25"/>
        </w:numPr>
        <w:rPr>
          <w:rFonts w:cstheme="minorHAnsi"/>
          <w:sz w:val="22"/>
          <w:szCs w:val="22"/>
        </w:rPr>
      </w:pPr>
      <w:r>
        <w:rPr>
          <w:rFonts w:cstheme="minorHAnsi"/>
          <w:sz w:val="22"/>
          <w:szCs w:val="22"/>
        </w:rPr>
        <w:t>U17 B (før og efter ombrydning)</w:t>
      </w:r>
    </w:p>
    <w:p w14:paraId="0B8D8D6C" w14:textId="33A1A3AF" w:rsidR="00892BD4" w:rsidRPr="00892BD4" w:rsidRDefault="00892BD4" w:rsidP="00892BD4">
      <w:pPr>
        <w:pStyle w:val="Listeafsnit"/>
        <w:numPr>
          <w:ilvl w:val="0"/>
          <w:numId w:val="25"/>
        </w:numPr>
        <w:rPr>
          <w:rFonts w:cstheme="minorHAnsi"/>
          <w:sz w:val="22"/>
          <w:szCs w:val="22"/>
        </w:rPr>
      </w:pPr>
      <w:r>
        <w:rPr>
          <w:rFonts w:cstheme="minorHAnsi"/>
          <w:sz w:val="22"/>
          <w:szCs w:val="22"/>
        </w:rPr>
        <w:t>U17 A (før og efter ombrydning)</w:t>
      </w:r>
    </w:p>
    <w:p w14:paraId="746C23B8" w14:textId="3D6CC3B4" w:rsidR="00892BD4" w:rsidRPr="00F944E8" w:rsidRDefault="00892BD4" w:rsidP="00892BD4">
      <w:pPr>
        <w:pStyle w:val="Listeafsnit"/>
        <w:numPr>
          <w:ilvl w:val="0"/>
          <w:numId w:val="25"/>
        </w:numPr>
        <w:rPr>
          <w:rFonts w:cstheme="minorHAnsi"/>
          <w:sz w:val="22"/>
          <w:szCs w:val="22"/>
        </w:rPr>
      </w:pPr>
      <w:r>
        <w:rPr>
          <w:rFonts w:cstheme="minorHAnsi"/>
          <w:sz w:val="22"/>
          <w:szCs w:val="22"/>
        </w:rPr>
        <w:t>U17 2. division (før og efter ombrydning)</w:t>
      </w:r>
    </w:p>
    <w:p w14:paraId="73A349E5" w14:textId="6416384B" w:rsidR="00892BD4" w:rsidRPr="004E5444" w:rsidRDefault="00892BD4" w:rsidP="00892BD4">
      <w:pPr>
        <w:pStyle w:val="Listeafsnit"/>
        <w:numPr>
          <w:ilvl w:val="0"/>
          <w:numId w:val="25"/>
        </w:numPr>
        <w:rPr>
          <w:rFonts w:cstheme="minorHAnsi"/>
          <w:sz w:val="22"/>
          <w:szCs w:val="22"/>
        </w:rPr>
      </w:pPr>
      <w:r>
        <w:rPr>
          <w:rFonts w:cstheme="minorHAnsi"/>
          <w:sz w:val="22"/>
          <w:szCs w:val="22"/>
        </w:rPr>
        <w:t>U17 1. division B (efter ombrydning)</w:t>
      </w:r>
    </w:p>
    <w:p w14:paraId="5A56C05D" w14:textId="77777777" w:rsidR="00892BD4" w:rsidRPr="00075BAC" w:rsidRDefault="00892BD4" w:rsidP="00892BD4">
      <w:pPr>
        <w:spacing w:before="120"/>
        <w:rPr>
          <w:rFonts w:cstheme="minorHAnsi"/>
          <w:b/>
          <w:bCs/>
          <w:i/>
          <w:iCs/>
        </w:rPr>
      </w:pPr>
    </w:p>
    <w:p w14:paraId="4D1E9876" w14:textId="00FBF09F" w:rsidR="00892BD4" w:rsidRPr="004B38BD" w:rsidRDefault="00892BD4" w:rsidP="00892BD4">
      <w:pPr>
        <w:spacing w:before="120"/>
        <w:rPr>
          <w:rFonts w:cstheme="minorHAnsi"/>
          <w:b/>
          <w:bCs/>
          <w:i/>
          <w:iCs/>
          <w:sz w:val="22"/>
          <w:szCs w:val="22"/>
        </w:rPr>
      </w:pPr>
      <w:r w:rsidRPr="004B38BD">
        <w:rPr>
          <w:rFonts w:cstheme="minorHAnsi"/>
          <w:b/>
          <w:bCs/>
          <w:i/>
          <w:iCs/>
          <w:sz w:val="22"/>
          <w:szCs w:val="22"/>
        </w:rPr>
        <w:t>U1</w:t>
      </w:r>
      <w:r>
        <w:rPr>
          <w:rFonts w:cstheme="minorHAnsi"/>
          <w:b/>
          <w:bCs/>
          <w:i/>
          <w:iCs/>
          <w:sz w:val="22"/>
          <w:szCs w:val="22"/>
        </w:rPr>
        <w:t>7</w:t>
      </w:r>
      <w:r w:rsidRPr="004B38BD">
        <w:rPr>
          <w:rFonts w:cstheme="minorHAnsi"/>
          <w:b/>
          <w:bCs/>
          <w:i/>
          <w:iCs/>
          <w:sz w:val="22"/>
          <w:szCs w:val="22"/>
        </w:rPr>
        <w:t xml:space="preserve"> </w:t>
      </w:r>
      <w:r>
        <w:rPr>
          <w:rFonts w:cstheme="minorHAnsi"/>
          <w:b/>
          <w:bCs/>
          <w:i/>
          <w:iCs/>
          <w:sz w:val="22"/>
          <w:szCs w:val="22"/>
        </w:rPr>
        <w:t>B, A</w:t>
      </w:r>
      <w:r w:rsidRPr="004B38BD">
        <w:rPr>
          <w:rFonts w:cstheme="minorHAnsi"/>
          <w:b/>
          <w:bCs/>
          <w:i/>
          <w:iCs/>
          <w:sz w:val="22"/>
          <w:szCs w:val="22"/>
        </w:rPr>
        <w:t xml:space="preserve"> og 2. division: </w:t>
      </w:r>
    </w:p>
    <w:p w14:paraId="29CBB731" w14:textId="77777777" w:rsidR="00892BD4" w:rsidRPr="00075BAC" w:rsidRDefault="00892BD4" w:rsidP="00892BD4">
      <w:pPr>
        <w:spacing w:before="120"/>
        <w:rPr>
          <w:rFonts w:cstheme="minorHAnsi"/>
          <w:sz w:val="22"/>
          <w:szCs w:val="22"/>
          <w:u w:val="single"/>
        </w:rPr>
      </w:pPr>
      <w:r w:rsidRPr="00075BAC">
        <w:rPr>
          <w:rFonts w:cstheme="minorHAnsi"/>
          <w:sz w:val="22"/>
          <w:szCs w:val="22"/>
          <w:u w:val="single"/>
        </w:rPr>
        <w:t>1. halvsæson</w:t>
      </w:r>
    </w:p>
    <w:p w14:paraId="073FA1DB" w14:textId="77777777" w:rsidR="00892BD4" w:rsidRPr="00F508C3" w:rsidRDefault="00892BD4" w:rsidP="00892BD4">
      <w:pPr>
        <w:spacing w:before="120"/>
        <w:rPr>
          <w:rFonts w:cstheme="minorHAnsi"/>
          <w:sz w:val="22"/>
          <w:szCs w:val="22"/>
        </w:rPr>
      </w:pPr>
      <w:r w:rsidRPr="00F508C3">
        <w:rPr>
          <w:rFonts w:cstheme="minorHAnsi"/>
          <w:sz w:val="22"/>
          <w:szCs w:val="22"/>
        </w:rPr>
        <w:t xml:space="preserve">Afvikles med fri tilmelding. </w:t>
      </w:r>
    </w:p>
    <w:p w14:paraId="04089D63" w14:textId="77777777" w:rsidR="00892BD4" w:rsidRPr="00F508C3" w:rsidRDefault="00892BD4" w:rsidP="00892BD4">
      <w:pPr>
        <w:spacing w:before="120"/>
        <w:rPr>
          <w:rFonts w:cstheme="minorHAnsi"/>
          <w:sz w:val="22"/>
          <w:szCs w:val="22"/>
        </w:rPr>
      </w:pPr>
    </w:p>
    <w:p w14:paraId="598A9D9B" w14:textId="77777777" w:rsidR="00892BD4" w:rsidRDefault="00892BD4" w:rsidP="00892BD4">
      <w:pPr>
        <w:spacing w:before="120"/>
        <w:rPr>
          <w:rFonts w:cstheme="minorHAnsi"/>
          <w:sz w:val="22"/>
          <w:szCs w:val="22"/>
          <w:u w:val="single"/>
        </w:rPr>
      </w:pPr>
      <w:r w:rsidRPr="00075BAC">
        <w:rPr>
          <w:rFonts w:cstheme="minorHAnsi"/>
          <w:sz w:val="22"/>
          <w:szCs w:val="22"/>
          <w:u w:val="single"/>
        </w:rPr>
        <w:t>2. halvsæson</w:t>
      </w:r>
    </w:p>
    <w:p w14:paraId="35CD1774" w14:textId="32237C96" w:rsidR="00892BD4" w:rsidRPr="00F944E8" w:rsidRDefault="00892BD4" w:rsidP="00892BD4">
      <w:pPr>
        <w:spacing w:before="120"/>
        <w:rPr>
          <w:rFonts w:cstheme="minorHAnsi"/>
          <w:sz w:val="22"/>
          <w:szCs w:val="22"/>
          <w:u w:val="single"/>
        </w:rPr>
      </w:pPr>
      <w:r>
        <w:rPr>
          <w:rFonts w:cstheme="minorHAnsi"/>
          <w:sz w:val="22"/>
          <w:szCs w:val="22"/>
        </w:rPr>
        <w:t xml:space="preserve">- </w:t>
      </w:r>
      <w:r w:rsidRPr="00F944E8">
        <w:rPr>
          <w:rFonts w:cstheme="minorHAnsi"/>
          <w:sz w:val="22"/>
          <w:szCs w:val="22"/>
        </w:rPr>
        <w:t>1.</w:t>
      </w:r>
      <w:r>
        <w:rPr>
          <w:rFonts w:cstheme="minorHAnsi"/>
          <w:sz w:val="22"/>
          <w:szCs w:val="22"/>
        </w:rPr>
        <w:t xml:space="preserve"> og 2.</w:t>
      </w:r>
      <w:r w:rsidRPr="00F944E8">
        <w:rPr>
          <w:rFonts w:cstheme="minorHAnsi"/>
          <w:sz w:val="22"/>
          <w:szCs w:val="22"/>
        </w:rPr>
        <w:t xml:space="preserve"> pladserne i hver pulje fra 2. division rykker op i U1</w:t>
      </w:r>
      <w:r>
        <w:rPr>
          <w:rFonts w:cstheme="minorHAnsi"/>
          <w:sz w:val="22"/>
          <w:szCs w:val="22"/>
        </w:rPr>
        <w:t>7</w:t>
      </w:r>
      <w:r w:rsidRPr="00F944E8">
        <w:rPr>
          <w:rFonts w:cstheme="minorHAnsi"/>
          <w:sz w:val="22"/>
          <w:szCs w:val="22"/>
        </w:rPr>
        <w:t xml:space="preserve"> 1. division B</w:t>
      </w:r>
      <w:r>
        <w:rPr>
          <w:rFonts w:cstheme="minorHAnsi"/>
          <w:sz w:val="22"/>
          <w:szCs w:val="22"/>
        </w:rPr>
        <w:t xml:space="preserve"> til 2. halvsæson</w:t>
      </w:r>
      <w:r w:rsidRPr="00F944E8">
        <w:rPr>
          <w:rFonts w:cstheme="minorHAnsi"/>
          <w:sz w:val="22"/>
          <w:szCs w:val="22"/>
        </w:rPr>
        <w:t>.</w:t>
      </w:r>
    </w:p>
    <w:p w14:paraId="1809964F" w14:textId="77777777" w:rsidR="00892BD4" w:rsidRDefault="00892BD4" w:rsidP="00892BD4">
      <w:pPr>
        <w:spacing w:before="120"/>
        <w:rPr>
          <w:rFonts w:cstheme="minorHAnsi"/>
          <w:sz w:val="22"/>
          <w:szCs w:val="22"/>
        </w:rPr>
      </w:pPr>
      <w:r w:rsidRPr="00075BAC">
        <w:rPr>
          <w:rFonts w:cstheme="minorHAnsi"/>
          <w:sz w:val="22"/>
          <w:szCs w:val="22"/>
        </w:rPr>
        <w:t xml:space="preserve">Øvrige hold </w:t>
      </w:r>
      <w:r>
        <w:rPr>
          <w:rFonts w:cstheme="minorHAnsi"/>
          <w:sz w:val="22"/>
          <w:szCs w:val="22"/>
        </w:rPr>
        <w:t>overgår til samme række til 2. halvsæson, hvor d</w:t>
      </w:r>
      <w:r w:rsidRPr="00F508C3">
        <w:rPr>
          <w:rFonts w:cstheme="minorHAnsi"/>
          <w:sz w:val="22"/>
          <w:szCs w:val="22"/>
        </w:rPr>
        <w:t>er oprettes puljer á 6 hold, hvor hvert hold spiller én hjemme- og udebanekampe mod hver modstander.</w:t>
      </w:r>
      <w:r>
        <w:rPr>
          <w:rFonts w:cstheme="minorHAnsi"/>
          <w:sz w:val="22"/>
          <w:szCs w:val="22"/>
        </w:rPr>
        <w:t xml:space="preserve"> Antallet af puljer afgøres på baggrund af det samlet antal af tilmeldte hold.</w:t>
      </w:r>
    </w:p>
    <w:p w14:paraId="42D80E05" w14:textId="77777777" w:rsidR="00892BD4" w:rsidRDefault="00892BD4" w:rsidP="00892BD4">
      <w:pPr>
        <w:spacing w:before="120"/>
        <w:rPr>
          <w:rFonts w:cstheme="minorHAnsi"/>
          <w:sz w:val="22"/>
          <w:szCs w:val="22"/>
        </w:rPr>
      </w:pPr>
    </w:p>
    <w:p w14:paraId="759EADEE" w14:textId="0B861096" w:rsidR="00892BD4" w:rsidRPr="004B38BD" w:rsidRDefault="00892BD4" w:rsidP="00892BD4">
      <w:pPr>
        <w:spacing w:before="120"/>
        <w:rPr>
          <w:rFonts w:cstheme="minorHAnsi"/>
          <w:b/>
          <w:bCs/>
          <w:i/>
          <w:iCs/>
          <w:sz w:val="22"/>
          <w:szCs w:val="22"/>
        </w:rPr>
      </w:pPr>
      <w:r w:rsidRPr="004B38BD">
        <w:rPr>
          <w:rFonts w:cstheme="minorHAnsi"/>
          <w:b/>
          <w:bCs/>
          <w:i/>
          <w:iCs/>
          <w:sz w:val="22"/>
          <w:szCs w:val="22"/>
        </w:rPr>
        <w:t>U1</w:t>
      </w:r>
      <w:r w:rsidR="00C67807">
        <w:rPr>
          <w:rFonts w:cstheme="minorHAnsi"/>
          <w:b/>
          <w:bCs/>
          <w:i/>
          <w:iCs/>
          <w:sz w:val="22"/>
          <w:szCs w:val="22"/>
        </w:rPr>
        <w:t>7</w:t>
      </w:r>
      <w:r w:rsidRPr="004B38BD">
        <w:rPr>
          <w:rFonts w:cstheme="minorHAnsi"/>
          <w:b/>
          <w:bCs/>
          <w:i/>
          <w:iCs/>
          <w:sz w:val="22"/>
          <w:szCs w:val="22"/>
        </w:rPr>
        <w:t xml:space="preserve"> 1. division B: </w:t>
      </w:r>
    </w:p>
    <w:p w14:paraId="638374AD" w14:textId="77777777" w:rsidR="00892BD4" w:rsidRDefault="00892BD4" w:rsidP="00892BD4">
      <w:pPr>
        <w:spacing w:before="120"/>
        <w:rPr>
          <w:rFonts w:cstheme="minorHAnsi"/>
          <w:sz w:val="22"/>
          <w:szCs w:val="22"/>
          <w:u w:val="single"/>
        </w:rPr>
      </w:pPr>
      <w:r w:rsidRPr="00075BAC">
        <w:rPr>
          <w:rFonts w:cstheme="minorHAnsi"/>
          <w:sz w:val="22"/>
          <w:szCs w:val="22"/>
          <w:u w:val="single"/>
        </w:rPr>
        <w:t>2. halvsæson</w:t>
      </w:r>
    </w:p>
    <w:p w14:paraId="451FFC5F" w14:textId="11DE0BC9" w:rsidR="00892BD4" w:rsidRDefault="00892BD4" w:rsidP="00892BD4">
      <w:pPr>
        <w:spacing w:before="120"/>
        <w:rPr>
          <w:rFonts w:cstheme="minorHAnsi"/>
          <w:sz w:val="22"/>
          <w:szCs w:val="22"/>
        </w:rPr>
      </w:pPr>
      <w:r>
        <w:rPr>
          <w:rFonts w:cstheme="minorHAnsi"/>
          <w:sz w:val="22"/>
          <w:szCs w:val="22"/>
        </w:rPr>
        <w:t xml:space="preserve">Oprykkere fra 2. division før ombrydningen, samt hold fra 1. division, der ikke rykker op i 1. division A, spiller alle 1. division B i 2. halvsæson. </w:t>
      </w:r>
    </w:p>
    <w:p w14:paraId="31192357" w14:textId="559AFC65" w:rsidR="00892BD4" w:rsidRPr="004B38BD" w:rsidRDefault="00E7251E" w:rsidP="00892BD4">
      <w:pPr>
        <w:spacing w:before="120"/>
        <w:rPr>
          <w:rFonts w:cstheme="minorHAnsi"/>
          <w:sz w:val="22"/>
          <w:szCs w:val="22"/>
          <w:u w:val="single"/>
        </w:rPr>
      </w:pPr>
      <w:r>
        <w:rPr>
          <w:rFonts w:cstheme="minorHAnsi"/>
          <w:sz w:val="22"/>
          <w:szCs w:val="22"/>
          <w:u w:val="single"/>
        </w:rPr>
        <w:br/>
      </w:r>
      <w:r w:rsidR="00892BD4">
        <w:rPr>
          <w:rFonts w:cstheme="minorHAnsi"/>
          <w:sz w:val="22"/>
          <w:szCs w:val="22"/>
          <w:u w:val="single"/>
        </w:rPr>
        <w:t>Regionsmester</w:t>
      </w:r>
    </w:p>
    <w:p w14:paraId="027D6817" w14:textId="3ADD534D" w:rsidR="00892BD4" w:rsidRPr="00C114B5" w:rsidRDefault="00892BD4" w:rsidP="00C114B5">
      <w:pPr>
        <w:tabs>
          <w:tab w:val="left" w:pos="1134"/>
          <w:tab w:val="left" w:pos="2268"/>
        </w:tabs>
        <w:contextualSpacing/>
        <w:rPr>
          <w:rFonts w:cstheme="minorHAnsi"/>
          <w:sz w:val="22"/>
          <w:szCs w:val="22"/>
        </w:rPr>
      </w:pPr>
      <w:r w:rsidRPr="004B38BD">
        <w:rPr>
          <w:rFonts w:cstheme="minorHAnsi"/>
          <w:sz w:val="22"/>
          <w:szCs w:val="22"/>
        </w:rPr>
        <w:t>Der spilles om Regionsmesterskab i U1</w:t>
      </w:r>
      <w:r w:rsidR="00C67807">
        <w:rPr>
          <w:rFonts w:cstheme="minorHAnsi"/>
          <w:sz w:val="22"/>
          <w:szCs w:val="22"/>
        </w:rPr>
        <w:t>7</w:t>
      </w:r>
      <w:r w:rsidRPr="004B38BD">
        <w:rPr>
          <w:rFonts w:cstheme="minorHAnsi"/>
          <w:sz w:val="22"/>
          <w:szCs w:val="22"/>
        </w:rPr>
        <w:t xml:space="preserve"> 2. division og 1. division B, hvor puljevinderne i de enkelte rækker spiller et mesterskabsspil mod hinanden, der planlægges af DanskHåndbold Syd.</w:t>
      </w:r>
      <w:r w:rsidR="00736961">
        <w:rPr>
          <w:rFonts w:cstheme="minorHAnsi"/>
          <w:sz w:val="22"/>
          <w:szCs w:val="22"/>
        </w:rPr>
        <w:br/>
      </w:r>
      <w:r w:rsidR="00736961">
        <w:rPr>
          <w:rFonts w:cstheme="minorHAnsi"/>
          <w:sz w:val="22"/>
          <w:szCs w:val="22"/>
        </w:rPr>
        <w:br/>
      </w:r>
      <w:r w:rsidRPr="00075BAC">
        <w:rPr>
          <w:rFonts w:cstheme="minorHAnsi"/>
          <w:sz w:val="22"/>
          <w:szCs w:val="22"/>
          <w:u w:val="single"/>
        </w:rPr>
        <w:t>Spilletid</w:t>
      </w:r>
      <w:r w:rsidR="00736961">
        <w:rPr>
          <w:rFonts w:cstheme="minorHAnsi"/>
          <w:sz w:val="22"/>
          <w:szCs w:val="22"/>
          <w:u w:val="single"/>
        </w:rPr>
        <w:br/>
      </w:r>
    </w:p>
    <w:p w14:paraId="200EFF11" w14:textId="38E7C147" w:rsidR="00892BD4" w:rsidRPr="00736961" w:rsidRDefault="00892BD4" w:rsidP="00736961">
      <w:pPr>
        <w:tabs>
          <w:tab w:val="left" w:pos="1134"/>
        </w:tabs>
        <w:contextualSpacing/>
        <w:rPr>
          <w:rFonts w:cstheme="minorHAnsi"/>
          <w:sz w:val="22"/>
          <w:szCs w:val="22"/>
        </w:rPr>
      </w:pPr>
      <w:r w:rsidRPr="00736961">
        <w:rPr>
          <w:rFonts w:cstheme="minorHAnsi"/>
          <w:sz w:val="22"/>
          <w:szCs w:val="22"/>
        </w:rPr>
        <w:t>2. division</w:t>
      </w:r>
      <w:r w:rsidR="00D80166" w:rsidRPr="00736961">
        <w:rPr>
          <w:rFonts w:cstheme="minorHAnsi"/>
          <w:sz w:val="22"/>
          <w:szCs w:val="22"/>
        </w:rPr>
        <w:t xml:space="preserve"> og 1. division B</w:t>
      </w:r>
      <w:r w:rsidRPr="00736961">
        <w:rPr>
          <w:rFonts w:cstheme="minorHAnsi"/>
          <w:sz w:val="22"/>
          <w:szCs w:val="22"/>
        </w:rPr>
        <w:t xml:space="preserve">: </w:t>
      </w:r>
      <w:r w:rsidR="00736961">
        <w:rPr>
          <w:rFonts w:cstheme="minorHAnsi"/>
          <w:sz w:val="22"/>
          <w:szCs w:val="22"/>
        </w:rPr>
        <w:br/>
        <w:t xml:space="preserve">- </w:t>
      </w:r>
      <w:r w:rsidRPr="00736961">
        <w:rPr>
          <w:rFonts w:cstheme="minorHAnsi"/>
          <w:sz w:val="22"/>
          <w:szCs w:val="22"/>
        </w:rPr>
        <w:t>2 x 30 minutter med 10 min pause</w:t>
      </w:r>
    </w:p>
    <w:p w14:paraId="7A5BF84E" w14:textId="7D811261" w:rsidR="00892BD4" w:rsidRPr="00736961" w:rsidRDefault="00146E77" w:rsidP="00736961">
      <w:pPr>
        <w:tabs>
          <w:tab w:val="left" w:pos="1134"/>
        </w:tabs>
        <w:contextualSpacing/>
        <w:rPr>
          <w:rFonts w:cstheme="minorHAnsi"/>
          <w:sz w:val="22"/>
          <w:szCs w:val="22"/>
        </w:rPr>
      </w:pPr>
      <w:r w:rsidRPr="00736961">
        <w:rPr>
          <w:rFonts w:cstheme="minorHAnsi"/>
          <w:sz w:val="22"/>
          <w:szCs w:val="22"/>
        </w:rPr>
        <w:t>B- og A</w:t>
      </w:r>
      <w:r w:rsidR="00892BD4" w:rsidRPr="00736961">
        <w:rPr>
          <w:rFonts w:cstheme="minorHAnsi"/>
          <w:sz w:val="22"/>
          <w:szCs w:val="22"/>
        </w:rPr>
        <w:t xml:space="preserve">-rækken: </w:t>
      </w:r>
      <w:r w:rsidR="00736961">
        <w:rPr>
          <w:rFonts w:cstheme="minorHAnsi"/>
          <w:sz w:val="22"/>
          <w:szCs w:val="22"/>
        </w:rPr>
        <w:br/>
        <w:t xml:space="preserve">- </w:t>
      </w:r>
      <w:r w:rsidR="00892BD4" w:rsidRPr="00736961">
        <w:rPr>
          <w:rFonts w:cstheme="minorHAnsi"/>
          <w:sz w:val="22"/>
          <w:szCs w:val="22"/>
        </w:rPr>
        <w:t>2 x 25 minutter med 5 min pause</w:t>
      </w:r>
    </w:p>
    <w:p w14:paraId="3551C3F8" w14:textId="77777777" w:rsidR="00892BD4" w:rsidRPr="00075BAC" w:rsidRDefault="00892BD4" w:rsidP="00892BD4">
      <w:pPr>
        <w:spacing w:before="120"/>
        <w:rPr>
          <w:rFonts w:cstheme="minorHAnsi"/>
          <w:sz w:val="22"/>
          <w:szCs w:val="22"/>
          <w:u w:val="single"/>
        </w:rPr>
      </w:pPr>
    </w:p>
    <w:p w14:paraId="1CD7CFD9" w14:textId="77777777" w:rsidR="00892BD4" w:rsidRPr="00075BAC" w:rsidRDefault="00892BD4" w:rsidP="00892BD4">
      <w:pPr>
        <w:spacing w:before="120"/>
        <w:rPr>
          <w:rFonts w:cstheme="minorHAnsi"/>
          <w:sz w:val="22"/>
          <w:szCs w:val="22"/>
          <w:u w:val="single"/>
        </w:rPr>
      </w:pPr>
      <w:r w:rsidRPr="00075BAC">
        <w:rPr>
          <w:rFonts w:cstheme="minorHAnsi"/>
          <w:sz w:val="22"/>
          <w:szCs w:val="22"/>
          <w:u w:val="single"/>
        </w:rPr>
        <w:t>Generelle forhold</w:t>
      </w:r>
    </w:p>
    <w:p w14:paraId="3CBB2ADE" w14:textId="77777777" w:rsidR="00226BBC" w:rsidRDefault="00892BD4" w:rsidP="00226BBC">
      <w:pPr>
        <w:tabs>
          <w:tab w:val="left" w:pos="1134"/>
        </w:tabs>
        <w:spacing w:before="120"/>
        <w:rPr>
          <w:rFonts w:cstheme="minorHAnsi"/>
          <w:sz w:val="22"/>
          <w:szCs w:val="22"/>
        </w:rPr>
      </w:pPr>
      <w:r>
        <w:rPr>
          <w:rFonts w:cstheme="minorHAnsi"/>
          <w:sz w:val="22"/>
          <w:szCs w:val="22"/>
        </w:rPr>
        <w:t>Mener administrationen i DanskHåndbold Syd, at der er for få tilmeldte hold i en specifik række i enten U1</w:t>
      </w:r>
      <w:r w:rsidR="00CE4ADA">
        <w:rPr>
          <w:rFonts w:cstheme="minorHAnsi"/>
          <w:sz w:val="22"/>
          <w:szCs w:val="22"/>
        </w:rPr>
        <w:t>7 B,</w:t>
      </w:r>
      <w:r>
        <w:rPr>
          <w:rFonts w:cstheme="minorHAnsi"/>
          <w:sz w:val="22"/>
          <w:szCs w:val="22"/>
        </w:rPr>
        <w:t xml:space="preserve"> A eller 2. division, til at der kan oprettes en retfærdig turnering, så overflyttes de tilmeldte </w:t>
      </w:r>
      <w:r w:rsidR="00CE4ADA">
        <w:rPr>
          <w:rFonts w:cstheme="minorHAnsi"/>
          <w:sz w:val="22"/>
          <w:szCs w:val="22"/>
        </w:rPr>
        <w:t>til en overliggende række</w:t>
      </w:r>
      <w:r>
        <w:rPr>
          <w:rFonts w:cstheme="minorHAnsi"/>
          <w:sz w:val="22"/>
          <w:szCs w:val="22"/>
        </w:rPr>
        <w:t xml:space="preserve">. Ved dette udfald er de tilmeldte </w:t>
      </w:r>
      <w:r w:rsidR="00CE4ADA">
        <w:rPr>
          <w:rFonts w:cstheme="minorHAnsi"/>
          <w:sz w:val="22"/>
          <w:szCs w:val="22"/>
        </w:rPr>
        <w:t xml:space="preserve">hold i den overliggende række </w:t>
      </w:r>
      <w:r>
        <w:rPr>
          <w:rFonts w:cstheme="minorHAnsi"/>
          <w:sz w:val="22"/>
          <w:szCs w:val="22"/>
        </w:rPr>
        <w:t xml:space="preserve">forpligtet til at vise respekt over for mulige modstandere, der var tilmeldt </w:t>
      </w:r>
      <w:r w:rsidR="00CE4ADA">
        <w:rPr>
          <w:rFonts w:cstheme="minorHAnsi"/>
          <w:sz w:val="22"/>
          <w:szCs w:val="22"/>
        </w:rPr>
        <w:t>i en underliggende række</w:t>
      </w:r>
      <w:r>
        <w:rPr>
          <w:rFonts w:cstheme="minorHAnsi"/>
          <w:sz w:val="22"/>
          <w:szCs w:val="22"/>
        </w:rPr>
        <w:t>. Herved undgår vi meget store måldifferencer, når de to respektive hold mødes i en intern kamp.</w:t>
      </w:r>
    </w:p>
    <w:p w14:paraId="73685180" w14:textId="014F0E13" w:rsidR="00226BBC" w:rsidRDefault="00226BBC" w:rsidP="00226BBC">
      <w:pPr>
        <w:tabs>
          <w:tab w:val="left" w:pos="1134"/>
        </w:tabs>
        <w:spacing w:before="120"/>
        <w:rPr>
          <w:rFonts w:cstheme="minorHAnsi"/>
          <w:sz w:val="22"/>
          <w:szCs w:val="22"/>
        </w:rPr>
      </w:pPr>
      <w:r>
        <w:rPr>
          <w:rFonts w:cstheme="minorHAnsi"/>
          <w:sz w:val="22"/>
          <w:szCs w:val="22"/>
        </w:rPr>
        <w:t xml:space="preserve">Hold, der ikke er oprykket jf. de beskrevet forhold, kan fortsat anmode om oprykning til en specifik regional U17 rækker, da der er fri tilmelding heri. </w:t>
      </w:r>
    </w:p>
    <w:p w14:paraId="1A8DADB6" w14:textId="6DB10FE1" w:rsidR="00892BD4" w:rsidRPr="00226BBC" w:rsidRDefault="00892BD4" w:rsidP="00226BBC">
      <w:pPr>
        <w:tabs>
          <w:tab w:val="left" w:pos="1134"/>
        </w:tabs>
        <w:spacing w:before="120"/>
        <w:rPr>
          <w:rFonts w:cstheme="minorHAnsi"/>
          <w:sz w:val="22"/>
          <w:szCs w:val="22"/>
        </w:rPr>
      </w:pPr>
      <w:r w:rsidRPr="00075BAC">
        <w:rPr>
          <w:rFonts w:cstheme="minorHAnsi"/>
          <w:sz w:val="22"/>
          <w:szCs w:val="22"/>
          <w:u w:val="single"/>
        </w:rPr>
        <w:br w:type="page"/>
      </w:r>
    </w:p>
    <w:p w14:paraId="03D8F909" w14:textId="179307AA"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U15</w:t>
      </w:r>
    </w:p>
    <w:p w14:paraId="0B18EB44" w14:textId="77777777" w:rsidR="007D0186" w:rsidRDefault="007D0186" w:rsidP="007D0186">
      <w:pPr>
        <w:spacing w:before="120"/>
        <w:rPr>
          <w:rFonts w:cstheme="minorHAnsi"/>
          <w:sz w:val="22"/>
          <w:szCs w:val="22"/>
        </w:rPr>
      </w:pPr>
      <w:r>
        <w:rPr>
          <w:rFonts w:cstheme="minorHAnsi"/>
          <w:sz w:val="22"/>
          <w:szCs w:val="22"/>
        </w:rPr>
        <w:t>Udbydes via:</w:t>
      </w:r>
    </w:p>
    <w:p w14:paraId="560648F3" w14:textId="7731FE30" w:rsidR="007D0186" w:rsidRDefault="007D0186" w:rsidP="007D0186">
      <w:pPr>
        <w:pStyle w:val="Listeafsnit"/>
        <w:numPr>
          <w:ilvl w:val="0"/>
          <w:numId w:val="25"/>
        </w:numPr>
        <w:rPr>
          <w:rFonts w:cstheme="minorHAnsi"/>
          <w:sz w:val="22"/>
          <w:szCs w:val="22"/>
        </w:rPr>
      </w:pPr>
      <w:r>
        <w:rPr>
          <w:rFonts w:cstheme="minorHAnsi"/>
          <w:sz w:val="22"/>
          <w:szCs w:val="22"/>
        </w:rPr>
        <w:t>U15 C (før og efter ombrydning)</w:t>
      </w:r>
    </w:p>
    <w:p w14:paraId="7772A55B" w14:textId="22934ACC" w:rsidR="007D0186" w:rsidRPr="007D0186" w:rsidRDefault="007D0186" w:rsidP="007D0186">
      <w:pPr>
        <w:pStyle w:val="Listeafsnit"/>
        <w:numPr>
          <w:ilvl w:val="0"/>
          <w:numId w:val="25"/>
        </w:numPr>
        <w:rPr>
          <w:rFonts w:cstheme="minorHAnsi"/>
          <w:sz w:val="22"/>
          <w:szCs w:val="22"/>
        </w:rPr>
      </w:pPr>
      <w:r>
        <w:rPr>
          <w:rFonts w:cstheme="minorHAnsi"/>
          <w:sz w:val="22"/>
          <w:szCs w:val="22"/>
        </w:rPr>
        <w:t>U15 B (før og efter ombrydning)</w:t>
      </w:r>
    </w:p>
    <w:p w14:paraId="4A29636D" w14:textId="7FDC1199" w:rsidR="007D0186" w:rsidRPr="00892BD4" w:rsidRDefault="007D0186" w:rsidP="007D0186">
      <w:pPr>
        <w:pStyle w:val="Listeafsnit"/>
        <w:numPr>
          <w:ilvl w:val="0"/>
          <w:numId w:val="25"/>
        </w:numPr>
        <w:rPr>
          <w:rFonts w:cstheme="minorHAnsi"/>
          <w:sz w:val="22"/>
          <w:szCs w:val="22"/>
        </w:rPr>
      </w:pPr>
      <w:r>
        <w:rPr>
          <w:rFonts w:cstheme="minorHAnsi"/>
          <w:sz w:val="22"/>
          <w:szCs w:val="22"/>
        </w:rPr>
        <w:t>U15 A (før og efter ombrydning)</w:t>
      </w:r>
    </w:p>
    <w:p w14:paraId="30D81B93" w14:textId="59DBAA3F" w:rsidR="007D0186" w:rsidRDefault="007D0186" w:rsidP="007D0186">
      <w:pPr>
        <w:pStyle w:val="Listeafsnit"/>
        <w:numPr>
          <w:ilvl w:val="0"/>
          <w:numId w:val="25"/>
        </w:numPr>
        <w:rPr>
          <w:rFonts w:cstheme="minorHAnsi"/>
          <w:sz w:val="22"/>
          <w:szCs w:val="22"/>
        </w:rPr>
      </w:pPr>
      <w:r>
        <w:rPr>
          <w:rFonts w:cstheme="minorHAnsi"/>
          <w:sz w:val="22"/>
          <w:szCs w:val="22"/>
        </w:rPr>
        <w:t>U15 2. division (før og efter ombrydning)</w:t>
      </w:r>
    </w:p>
    <w:p w14:paraId="709D5D79" w14:textId="221A6EF7" w:rsidR="007D0186" w:rsidRPr="007D0186" w:rsidRDefault="007D0186" w:rsidP="007D0186">
      <w:pPr>
        <w:pStyle w:val="Listeafsnit"/>
        <w:numPr>
          <w:ilvl w:val="0"/>
          <w:numId w:val="25"/>
        </w:numPr>
        <w:rPr>
          <w:rFonts w:cstheme="minorHAnsi"/>
          <w:sz w:val="22"/>
          <w:szCs w:val="22"/>
        </w:rPr>
      </w:pPr>
      <w:r>
        <w:rPr>
          <w:rFonts w:cstheme="minorHAnsi"/>
          <w:sz w:val="22"/>
          <w:szCs w:val="22"/>
        </w:rPr>
        <w:t>U15 1. division (før ombrydning)</w:t>
      </w:r>
    </w:p>
    <w:p w14:paraId="1C8E7D2E" w14:textId="0BFA1726" w:rsidR="007D0186" w:rsidRPr="007D0186" w:rsidRDefault="007D0186" w:rsidP="007D0186">
      <w:pPr>
        <w:pStyle w:val="Listeafsnit"/>
        <w:numPr>
          <w:ilvl w:val="0"/>
          <w:numId w:val="25"/>
        </w:numPr>
        <w:rPr>
          <w:rFonts w:cstheme="minorHAnsi"/>
          <w:sz w:val="22"/>
          <w:szCs w:val="22"/>
        </w:rPr>
      </w:pPr>
      <w:r>
        <w:rPr>
          <w:rFonts w:cstheme="minorHAnsi"/>
          <w:sz w:val="22"/>
          <w:szCs w:val="22"/>
        </w:rPr>
        <w:t>U15 1. division B (efter ombrydning)</w:t>
      </w:r>
    </w:p>
    <w:p w14:paraId="6DA69B1C" w14:textId="5F211B91" w:rsidR="007D0186" w:rsidRPr="004E5444" w:rsidRDefault="007D0186" w:rsidP="007D0186">
      <w:pPr>
        <w:pStyle w:val="Listeafsnit"/>
        <w:numPr>
          <w:ilvl w:val="0"/>
          <w:numId w:val="25"/>
        </w:numPr>
        <w:rPr>
          <w:rFonts w:cstheme="minorHAnsi"/>
          <w:sz w:val="22"/>
          <w:szCs w:val="22"/>
        </w:rPr>
      </w:pPr>
      <w:r>
        <w:rPr>
          <w:rFonts w:cstheme="minorHAnsi"/>
          <w:sz w:val="22"/>
          <w:szCs w:val="22"/>
        </w:rPr>
        <w:t xml:space="preserve">U15 1. division A (efter ombrydning – se separat </w:t>
      </w:r>
      <w:proofErr w:type="spellStart"/>
      <w:r>
        <w:rPr>
          <w:rFonts w:cstheme="minorHAnsi"/>
          <w:sz w:val="22"/>
          <w:szCs w:val="22"/>
        </w:rPr>
        <w:t>propotionssæt</w:t>
      </w:r>
      <w:proofErr w:type="spellEnd"/>
      <w:r>
        <w:rPr>
          <w:rFonts w:cstheme="minorHAnsi"/>
          <w:sz w:val="22"/>
          <w:szCs w:val="22"/>
        </w:rPr>
        <w:t>)</w:t>
      </w:r>
    </w:p>
    <w:p w14:paraId="2B9970AB" w14:textId="77777777" w:rsidR="007D0186" w:rsidRPr="00075BAC" w:rsidRDefault="007D0186" w:rsidP="007D0186">
      <w:pPr>
        <w:spacing w:before="120"/>
        <w:rPr>
          <w:rFonts w:cstheme="minorHAnsi"/>
          <w:b/>
          <w:bCs/>
          <w:i/>
          <w:iCs/>
        </w:rPr>
      </w:pPr>
    </w:p>
    <w:p w14:paraId="3D28C3A2" w14:textId="77777777" w:rsidR="007D0186" w:rsidRDefault="007D0186" w:rsidP="007D0186">
      <w:pPr>
        <w:spacing w:before="120"/>
        <w:rPr>
          <w:rFonts w:cstheme="minorHAnsi"/>
          <w:sz w:val="22"/>
          <w:szCs w:val="22"/>
          <w:u w:val="single"/>
        </w:rPr>
      </w:pPr>
      <w:r w:rsidRPr="00075BAC">
        <w:rPr>
          <w:rFonts w:cstheme="minorHAnsi"/>
          <w:sz w:val="22"/>
          <w:szCs w:val="22"/>
          <w:u w:val="single"/>
        </w:rPr>
        <w:t>1. halvsæson</w:t>
      </w:r>
    </w:p>
    <w:p w14:paraId="3F8FF60A" w14:textId="78DB9DA9" w:rsidR="00226BBC" w:rsidRPr="00226BBC" w:rsidRDefault="00226BBC" w:rsidP="007D0186">
      <w:pPr>
        <w:spacing w:before="120"/>
        <w:rPr>
          <w:rFonts w:cstheme="minorHAnsi"/>
          <w:b/>
          <w:bCs/>
          <w:i/>
          <w:iCs/>
          <w:sz w:val="22"/>
          <w:szCs w:val="22"/>
        </w:rPr>
      </w:pPr>
      <w:r w:rsidRPr="004B38BD">
        <w:rPr>
          <w:rFonts w:cstheme="minorHAnsi"/>
          <w:b/>
          <w:bCs/>
          <w:i/>
          <w:iCs/>
          <w:sz w:val="22"/>
          <w:szCs w:val="22"/>
        </w:rPr>
        <w:t>U1</w:t>
      </w:r>
      <w:r>
        <w:rPr>
          <w:rFonts w:cstheme="minorHAnsi"/>
          <w:b/>
          <w:bCs/>
          <w:i/>
          <w:iCs/>
          <w:sz w:val="22"/>
          <w:szCs w:val="22"/>
        </w:rPr>
        <w:t>5 – alle rækker</w:t>
      </w:r>
      <w:r w:rsidRPr="004B38BD">
        <w:rPr>
          <w:rFonts w:cstheme="minorHAnsi"/>
          <w:b/>
          <w:bCs/>
          <w:i/>
          <w:iCs/>
          <w:sz w:val="22"/>
          <w:szCs w:val="22"/>
        </w:rPr>
        <w:t xml:space="preserve">: </w:t>
      </w:r>
    </w:p>
    <w:p w14:paraId="5FE5E542" w14:textId="77777777" w:rsidR="007D0186" w:rsidRPr="00F508C3" w:rsidRDefault="007D0186" w:rsidP="007D0186">
      <w:pPr>
        <w:spacing w:before="120"/>
        <w:rPr>
          <w:rFonts w:cstheme="minorHAnsi"/>
          <w:sz w:val="22"/>
          <w:szCs w:val="22"/>
        </w:rPr>
      </w:pPr>
      <w:r w:rsidRPr="00F508C3">
        <w:rPr>
          <w:rFonts w:cstheme="minorHAnsi"/>
          <w:sz w:val="22"/>
          <w:szCs w:val="22"/>
        </w:rPr>
        <w:t xml:space="preserve">Afvikles med fri tilmelding. </w:t>
      </w:r>
    </w:p>
    <w:p w14:paraId="33A6F2BF" w14:textId="77777777" w:rsidR="007D0186" w:rsidRPr="00F508C3" w:rsidRDefault="007D0186" w:rsidP="007D0186">
      <w:pPr>
        <w:spacing w:before="120"/>
        <w:rPr>
          <w:rFonts w:cstheme="minorHAnsi"/>
          <w:sz w:val="22"/>
          <w:szCs w:val="22"/>
        </w:rPr>
      </w:pPr>
    </w:p>
    <w:p w14:paraId="26BB482E" w14:textId="5E080065" w:rsidR="007D0186" w:rsidRPr="00226BBC" w:rsidRDefault="007D0186" w:rsidP="007D0186">
      <w:pPr>
        <w:spacing w:before="120"/>
        <w:rPr>
          <w:rFonts w:cstheme="minorHAnsi"/>
          <w:b/>
          <w:bCs/>
          <w:i/>
          <w:iCs/>
          <w:sz w:val="22"/>
          <w:szCs w:val="22"/>
        </w:rPr>
      </w:pPr>
      <w:r w:rsidRPr="00075BAC">
        <w:rPr>
          <w:rFonts w:cstheme="minorHAnsi"/>
          <w:sz w:val="22"/>
          <w:szCs w:val="22"/>
          <w:u w:val="single"/>
        </w:rPr>
        <w:t>2. halvsæson</w:t>
      </w:r>
      <w:r w:rsidR="00226BBC">
        <w:rPr>
          <w:rFonts w:cstheme="minorHAnsi"/>
          <w:sz w:val="22"/>
          <w:szCs w:val="22"/>
          <w:u w:val="single"/>
        </w:rPr>
        <w:br/>
      </w:r>
      <w:r w:rsidR="00226BBC" w:rsidRPr="004B38BD">
        <w:rPr>
          <w:rFonts w:cstheme="minorHAnsi"/>
          <w:b/>
          <w:bCs/>
          <w:i/>
          <w:iCs/>
          <w:sz w:val="22"/>
          <w:szCs w:val="22"/>
        </w:rPr>
        <w:t>U1</w:t>
      </w:r>
      <w:r w:rsidR="00226BBC">
        <w:rPr>
          <w:rFonts w:cstheme="minorHAnsi"/>
          <w:b/>
          <w:bCs/>
          <w:i/>
          <w:iCs/>
          <w:sz w:val="22"/>
          <w:szCs w:val="22"/>
        </w:rPr>
        <w:t>5 – C, B, A og 2. division</w:t>
      </w:r>
      <w:r w:rsidR="00226BBC" w:rsidRPr="004B38BD">
        <w:rPr>
          <w:rFonts w:cstheme="minorHAnsi"/>
          <w:b/>
          <w:bCs/>
          <w:i/>
          <w:iCs/>
          <w:sz w:val="22"/>
          <w:szCs w:val="22"/>
        </w:rPr>
        <w:t xml:space="preserve">: </w:t>
      </w:r>
    </w:p>
    <w:p w14:paraId="79CCC86D" w14:textId="2C39F2AD" w:rsidR="007D0186" w:rsidRPr="00F944E8" w:rsidRDefault="00535658" w:rsidP="007D0186">
      <w:pPr>
        <w:spacing w:before="120"/>
        <w:rPr>
          <w:rFonts w:cstheme="minorHAnsi"/>
          <w:sz w:val="22"/>
          <w:szCs w:val="22"/>
          <w:u w:val="single"/>
        </w:rPr>
      </w:pPr>
      <w:r>
        <w:rPr>
          <w:rFonts w:cstheme="minorHAnsi"/>
          <w:sz w:val="22"/>
          <w:szCs w:val="22"/>
        </w:rPr>
        <w:t>Opry</w:t>
      </w:r>
      <w:r w:rsidR="00226BBC">
        <w:rPr>
          <w:rFonts w:cstheme="minorHAnsi"/>
          <w:sz w:val="22"/>
          <w:szCs w:val="22"/>
        </w:rPr>
        <w:t xml:space="preserve">kning af hold </w:t>
      </w:r>
      <w:r w:rsidR="00EA0AF7">
        <w:rPr>
          <w:rFonts w:cstheme="minorHAnsi"/>
          <w:sz w:val="22"/>
          <w:szCs w:val="22"/>
        </w:rPr>
        <w:t>til</w:t>
      </w:r>
      <w:r w:rsidR="00226BBC">
        <w:rPr>
          <w:rFonts w:cstheme="minorHAnsi"/>
          <w:sz w:val="22"/>
          <w:szCs w:val="22"/>
        </w:rPr>
        <w:t xml:space="preserve"> disse rækker</w:t>
      </w:r>
      <w:r w:rsidR="00EA0AF7">
        <w:rPr>
          <w:rFonts w:cstheme="minorHAnsi"/>
          <w:sz w:val="22"/>
          <w:szCs w:val="22"/>
        </w:rPr>
        <w:t xml:space="preserve"> i 2. halvsæson</w:t>
      </w:r>
      <w:r w:rsidR="00226BBC">
        <w:rPr>
          <w:rFonts w:cstheme="minorHAnsi"/>
          <w:sz w:val="22"/>
          <w:szCs w:val="22"/>
        </w:rPr>
        <w:t xml:space="preserve"> sker jf. beskrivelsen under ”Generelle forhold”</w:t>
      </w:r>
      <w:r w:rsidR="007D0186">
        <w:rPr>
          <w:rFonts w:cstheme="minorHAnsi"/>
          <w:sz w:val="22"/>
          <w:szCs w:val="22"/>
        </w:rPr>
        <w:t>.</w:t>
      </w:r>
      <w:r w:rsidR="007D0186" w:rsidRPr="00F944E8">
        <w:rPr>
          <w:rFonts w:cstheme="minorHAnsi"/>
          <w:sz w:val="22"/>
          <w:szCs w:val="22"/>
        </w:rPr>
        <w:t xml:space="preserve"> </w:t>
      </w:r>
    </w:p>
    <w:p w14:paraId="578C6288" w14:textId="77777777" w:rsidR="007D0186" w:rsidRDefault="007D0186" w:rsidP="007D0186">
      <w:pPr>
        <w:spacing w:before="120"/>
        <w:rPr>
          <w:rFonts w:cstheme="minorHAnsi"/>
          <w:sz w:val="22"/>
          <w:szCs w:val="22"/>
        </w:rPr>
      </w:pPr>
    </w:p>
    <w:p w14:paraId="3FACF2D8" w14:textId="7B8A6B68" w:rsidR="007D0186" w:rsidRPr="004B38BD" w:rsidRDefault="007D0186" w:rsidP="007D0186">
      <w:pPr>
        <w:spacing w:before="120"/>
        <w:rPr>
          <w:rFonts w:cstheme="minorHAnsi"/>
          <w:b/>
          <w:bCs/>
          <w:i/>
          <w:iCs/>
          <w:sz w:val="22"/>
          <w:szCs w:val="22"/>
        </w:rPr>
      </w:pPr>
      <w:r w:rsidRPr="004B38BD">
        <w:rPr>
          <w:rFonts w:cstheme="minorHAnsi"/>
          <w:b/>
          <w:bCs/>
          <w:i/>
          <w:iCs/>
          <w:sz w:val="22"/>
          <w:szCs w:val="22"/>
        </w:rPr>
        <w:t>U1</w:t>
      </w:r>
      <w:r w:rsidR="00226BBC">
        <w:rPr>
          <w:rFonts w:cstheme="minorHAnsi"/>
          <w:b/>
          <w:bCs/>
          <w:i/>
          <w:iCs/>
          <w:sz w:val="22"/>
          <w:szCs w:val="22"/>
        </w:rPr>
        <w:t>5</w:t>
      </w:r>
      <w:r w:rsidRPr="004B38BD">
        <w:rPr>
          <w:rFonts w:cstheme="minorHAnsi"/>
          <w:b/>
          <w:bCs/>
          <w:i/>
          <w:iCs/>
          <w:sz w:val="22"/>
          <w:szCs w:val="22"/>
        </w:rPr>
        <w:t xml:space="preserve"> 1. division B: </w:t>
      </w:r>
    </w:p>
    <w:p w14:paraId="68ED1079" w14:textId="77777777" w:rsidR="007D0186" w:rsidRDefault="007D0186" w:rsidP="007D0186">
      <w:pPr>
        <w:spacing w:before="120"/>
        <w:rPr>
          <w:rFonts w:cstheme="minorHAnsi"/>
          <w:sz w:val="22"/>
          <w:szCs w:val="22"/>
          <w:u w:val="single"/>
        </w:rPr>
      </w:pPr>
      <w:r w:rsidRPr="00075BAC">
        <w:rPr>
          <w:rFonts w:cstheme="minorHAnsi"/>
          <w:sz w:val="22"/>
          <w:szCs w:val="22"/>
          <w:u w:val="single"/>
        </w:rPr>
        <w:t>2. halvsæson</w:t>
      </w:r>
    </w:p>
    <w:p w14:paraId="699DE126" w14:textId="461F9663" w:rsidR="007D0186" w:rsidRDefault="007D0186" w:rsidP="007D0186">
      <w:pPr>
        <w:spacing w:before="120"/>
        <w:rPr>
          <w:rFonts w:cstheme="minorHAnsi"/>
          <w:sz w:val="22"/>
          <w:szCs w:val="22"/>
        </w:rPr>
      </w:pPr>
      <w:r>
        <w:rPr>
          <w:rFonts w:cstheme="minorHAnsi"/>
          <w:sz w:val="22"/>
          <w:szCs w:val="22"/>
        </w:rPr>
        <w:t xml:space="preserve">Oprykkere fra 2. division før ombrydningen, samt hold fra 1. division, der ikke rykker op i 1. division A, spiller alle 1. division B i 2. halvsæson. </w:t>
      </w:r>
    </w:p>
    <w:p w14:paraId="68D35DEC" w14:textId="77777777" w:rsidR="007D0186" w:rsidRDefault="007D0186" w:rsidP="007D0186">
      <w:pPr>
        <w:tabs>
          <w:tab w:val="left" w:pos="1134"/>
          <w:tab w:val="left" w:pos="2268"/>
        </w:tabs>
        <w:contextualSpacing/>
        <w:rPr>
          <w:rFonts w:cstheme="minorHAnsi"/>
          <w:sz w:val="22"/>
          <w:szCs w:val="22"/>
        </w:rPr>
      </w:pPr>
    </w:p>
    <w:p w14:paraId="22D81E00" w14:textId="4103AB2E" w:rsidR="00A1451D" w:rsidRPr="004B38BD" w:rsidRDefault="00A1451D" w:rsidP="00A1451D">
      <w:pPr>
        <w:spacing w:before="120"/>
        <w:rPr>
          <w:rFonts w:cstheme="minorHAnsi"/>
          <w:b/>
          <w:bCs/>
          <w:i/>
          <w:iCs/>
          <w:sz w:val="22"/>
          <w:szCs w:val="22"/>
        </w:rPr>
      </w:pPr>
      <w:r w:rsidRPr="004B38BD">
        <w:rPr>
          <w:rFonts w:cstheme="minorHAnsi"/>
          <w:b/>
          <w:bCs/>
          <w:i/>
          <w:iCs/>
          <w:sz w:val="22"/>
          <w:szCs w:val="22"/>
        </w:rPr>
        <w:t>U1</w:t>
      </w:r>
      <w:r>
        <w:rPr>
          <w:rFonts w:cstheme="minorHAnsi"/>
          <w:b/>
          <w:bCs/>
          <w:i/>
          <w:iCs/>
          <w:sz w:val="22"/>
          <w:szCs w:val="22"/>
        </w:rPr>
        <w:t>5</w:t>
      </w:r>
      <w:r w:rsidRPr="004B38BD">
        <w:rPr>
          <w:rFonts w:cstheme="minorHAnsi"/>
          <w:b/>
          <w:bCs/>
          <w:i/>
          <w:iCs/>
          <w:sz w:val="22"/>
          <w:szCs w:val="22"/>
        </w:rPr>
        <w:t xml:space="preserve"> 1. division </w:t>
      </w:r>
      <w:r>
        <w:rPr>
          <w:rFonts w:cstheme="minorHAnsi"/>
          <w:b/>
          <w:bCs/>
          <w:i/>
          <w:iCs/>
          <w:sz w:val="22"/>
          <w:szCs w:val="22"/>
        </w:rPr>
        <w:t>A</w:t>
      </w:r>
      <w:r w:rsidRPr="004B38BD">
        <w:rPr>
          <w:rFonts w:cstheme="minorHAnsi"/>
          <w:b/>
          <w:bCs/>
          <w:i/>
          <w:iCs/>
          <w:sz w:val="22"/>
          <w:szCs w:val="22"/>
        </w:rPr>
        <w:t xml:space="preserve">: </w:t>
      </w:r>
    </w:p>
    <w:p w14:paraId="5803BD71" w14:textId="77777777" w:rsidR="00A1451D" w:rsidRDefault="00A1451D" w:rsidP="00A1451D">
      <w:pPr>
        <w:spacing w:before="120"/>
        <w:rPr>
          <w:rFonts w:cstheme="minorHAnsi"/>
          <w:sz w:val="22"/>
          <w:szCs w:val="22"/>
          <w:u w:val="single"/>
        </w:rPr>
      </w:pPr>
      <w:r w:rsidRPr="00075BAC">
        <w:rPr>
          <w:rFonts w:cstheme="minorHAnsi"/>
          <w:sz w:val="22"/>
          <w:szCs w:val="22"/>
          <w:u w:val="single"/>
        </w:rPr>
        <w:t>2. halvsæson</w:t>
      </w:r>
    </w:p>
    <w:p w14:paraId="3606181F" w14:textId="5D173214" w:rsidR="00A1451D" w:rsidRDefault="00A1451D" w:rsidP="007D0186">
      <w:pPr>
        <w:spacing w:before="120"/>
        <w:rPr>
          <w:rFonts w:cstheme="minorHAnsi"/>
          <w:sz w:val="22"/>
          <w:szCs w:val="22"/>
        </w:rPr>
      </w:pPr>
      <w:r>
        <w:rPr>
          <w:rFonts w:cstheme="minorHAnsi"/>
          <w:sz w:val="22"/>
          <w:szCs w:val="22"/>
        </w:rPr>
        <w:t>Se separat propositionssæt</w:t>
      </w:r>
      <w:r w:rsidR="00493D05">
        <w:rPr>
          <w:rFonts w:cstheme="minorHAnsi"/>
          <w:sz w:val="22"/>
          <w:szCs w:val="22"/>
        </w:rPr>
        <w:t xml:space="preserve"> på DanskHåndbold Syds hjemmeside</w:t>
      </w:r>
      <w:r>
        <w:rPr>
          <w:rFonts w:cstheme="minorHAnsi"/>
          <w:sz w:val="22"/>
          <w:szCs w:val="22"/>
        </w:rPr>
        <w:t>.</w:t>
      </w:r>
    </w:p>
    <w:p w14:paraId="455FC289" w14:textId="77777777" w:rsidR="00A1451D" w:rsidRPr="00A1451D" w:rsidRDefault="00A1451D" w:rsidP="007D0186">
      <w:pPr>
        <w:spacing w:before="120"/>
        <w:rPr>
          <w:rFonts w:cstheme="minorHAnsi"/>
          <w:sz w:val="22"/>
          <w:szCs w:val="22"/>
        </w:rPr>
      </w:pPr>
    </w:p>
    <w:p w14:paraId="0FC70EE3" w14:textId="07922DFD" w:rsidR="007D0186" w:rsidRPr="004B38BD" w:rsidRDefault="00AA044E" w:rsidP="007D0186">
      <w:pPr>
        <w:spacing w:before="120"/>
        <w:rPr>
          <w:rFonts w:cstheme="minorHAnsi"/>
          <w:sz w:val="22"/>
          <w:szCs w:val="22"/>
          <w:u w:val="single"/>
        </w:rPr>
      </w:pPr>
      <w:r>
        <w:rPr>
          <w:rFonts w:cstheme="minorHAnsi"/>
          <w:sz w:val="22"/>
          <w:szCs w:val="22"/>
          <w:u w:val="single"/>
        </w:rPr>
        <w:lastRenderedPageBreak/>
        <w:br/>
      </w:r>
      <w:r w:rsidR="00700A91">
        <w:rPr>
          <w:rFonts w:cstheme="minorHAnsi"/>
          <w:sz w:val="22"/>
          <w:szCs w:val="22"/>
          <w:u w:val="single"/>
        </w:rPr>
        <w:br/>
      </w:r>
      <w:r w:rsidR="007D0186">
        <w:rPr>
          <w:rFonts w:cstheme="minorHAnsi"/>
          <w:sz w:val="22"/>
          <w:szCs w:val="22"/>
          <w:u w:val="single"/>
        </w:rPr>
        <w:t>Regionsmester</w:t>
      </w:r>
    </w:p>
    <w:p w14:paraId="37B68869" w14:textId="1077A387" w:rsidR="007D0186" w:rsidRPr="00AA044E" w:rsidRDefault="007D0186" w:rsidP="00AA044E">
      <w:pPr>
        <w:tabs>
          <w:tab w:val="left" w:pos="1134"/>
          <w:tab w:val="left" w:pos="2268"/>
        </w:tabs>
        <w:contextualSpacing/>
        <w:rPr>
          <w:rFonts w:cstheme="minorHAnsi"/>
          <w:sz w:val="22"/>
          <w:szCs w:val="22"/>
        </w:rPr>
      </w:pPr>
      <w:r w:rsidRPr="004B38BD">
        <w:rPr>
          <w:rFonts w:cstheme="minorHAnsi"/>
          <w:sz w:val="22"/>
          <w:szCs w:val="22"/>
        </w:rPr>
        <w:t>Der spilles om Regionsmesterskab i U1</w:t>
      </w:r>
      <w:r w:rsidR="00736961">
        <w:rPr>
          <w:rFonts w:cstheme="minorHAnsi"/>
          <w:sz w:val="22"/>
          <w:szCs w:val="22"/>
        </w:rPr>
        <w:t>5</w:t>
      </w:r>
      <w:r w:rsidRPr="004B38BD">
        <w:rPr>
          <w:rFonts w:cstheme="minorHAnsi"/>
          <w:sz w:val="22"/>
          <w:szCs w:val="22"/>
        </w:rPr>
        <w:t xml:space="preserve"> 2. division og 1. division B, hvor puljevinderne i de enkelte rækker spiller et mesterskabsspil mod hinanden, der planlægges af DanskHåndbold Syd.</w:t>
      </w:r>
      <w:r>
        <w:rPr>
          <w:rFonts w:cstheme="minorHAnsi"/>
          <w:sz w:val="22"/>
          <w:szCs w:val="22"/>
        </w:rPr>
        <w:br/>
      </w:r>
      <w:r w:rsidRPr="00075BAC">
        <w:rPr>
          <w:rFonts w:cstheme="minorHAnsi"/>
          <w:sz w:val="22"/>
          <w:szCs w:val="22"/>
        </w:rPr>
        <w:br/>
      </w:r>
      <w:r w:rsidRPr="00075BAC">
        <w:rPr>
          <w:rFonts w:cstheme="minorHAnsi"/>
          <w:sz w:val="22"/>
          <w:szCs w:val="22"/>
          <w:u w:val="single"/>
        </w:rPr>
        <w:t>Spilletid</w:t>
      </w:r>
      <w:r w:rsidR="00736961">
        <w:rPr>
          <w:rFonts w:cstheme="minorHAnsi"/>
          <w:sz w:val="22"/>
          <w:szCs w:val="22"/>
          <w:u w:val="single"/>
        </w:rPr>
        <w:br/>
      </w:r>
      <w:r w:rsidR="00AA044E">
        <w:rPr>
          <w:rFonts w:cstheme="minorHAnsi"/>
          <w:sz w:val="22"/>
          <w:szCs w:val="22"/>
        </w:rPr>
        <w:br/>
        <w:t>1. division, 2. division, A- &amp; B-rækken:</w:t>
      </w:r>
      <w:r w:rsidRPr="00AA044E">
        <w:rPr>
          <w:rFonts w:cstheme="minorHAnsi"/>
          <w:sz w:val="22"/>
          <w:szCs w:val="22"/>
        </w:rPr>
        <w:t xml:space="preserve"> </w:t>
      </w:r>
      <w:r w:rsidR="00736961" w:rsidRPr="00AA044E">
        <w:rPr>
          <w:rFonts w:cstheme="minorHAnsi"/>
          <w:sz w:val="22"/>
          <w:szCs w:val="22"/>
        </w:rPr>
        <w:br/>
        <w:t xml:space="preserve">- </w:t>
      </w:r>
      <w:r w:rsidRPr="00AA044E">
        <w:rPr>
          <w:rFonts w:cstheme="minorHAnsi"/>
          <w:sz w:val="22"/>
          <w:szCs w:val="22"/>
        </w:rPr>
        <w:t xml:space="preserve">2 x </w:t>
      </w:r>
      <w:r w:rsidR="00AA044E">
        <w:rPr>
          <w:rFonts w:cstheme="minorHAnsi"/>
          <w:sz w:val="22"/>
          <w:szCs w:val="22"/>
        </w:rPr>
        <w:t>25</w:t>
      </w:r>
      <w:r w:rsidRPr="00AA044E">
        <w:rPr>
          <w:rFonts w:cstheme="minorHAnsi"/>
          <w:sz w:val="22"/>
          <w:szCs w:val="22"/>
        </w:rPr>
        <w:t xml:space="preserve"> minutter med </w:t>
      </w:r>
      <w:r w:rsidR="00AA044E">
        <w:rPr>
          <w:rFonts w:cstheme="minorHAnsi"/>
          <w:sz w:val="22"/>
          <w:szCs w:val="22"/>
        </w:rPr>
        <w:t>5</w:t>
      </w:r>
      <w:r w:rsidRPr="00AA044E">
        <w:rPr>
          <w:rFonts w:cstheme="minorHAnsi"/>
          <w:sz w:val="22"/>
          <w:szCs w:val="22"/>
        </w:rPr>
        <w:t xml:space="preserve"> min pause</w:t>
      </w:r>
    </w:p>
    <w:p w14:paraId="709BED32" w14:textId="78756664" w:rsidR="007D0186" w:rsidRPr="00736961" w:rsidRDefault="00AA044E" w:rsidP="00736961">
      <w:pPr>
        <w:tabs>
          <w:tab w:val="left" w:pos="1134"/>
        </w:tabs>
        <w:contextualSpacing/>
        <w:rPr>
          <w:rFonts w:cstheme="minorHAnsi"/>
          <w:sz w:val="22"/>
          <w:szCs w:val="22"/>
        </w:rPr>
      </w:pPr>
      <w:r>
        <w:rPr>
          <w:rFonts w:cstheme="minorHAnsi"/>
          <w:sz w:val="22"/>
          <w:szCs w:val="22"/>
        </w:rPr>
        <w:t>C</w:t>
      </w:r>
      <w:r w:rsidR="007D0186" w:rsidRPr="00736961">
        <w:rPr>
          <w:rFonts w:cstheme="minorHAnsi"/>
          <w:sz w:val="22"/>
          <w:szCs w:val="22"/>
        </w:rPr>
        <w:t xml:space="preserve">-rækken: </w:t>
      </w:r>
      <w:r w:rsidR="00736961">
        <w:rPr>
          <w:rFonts w:cstheme="minorHAnsi"/>
          <w:sz w:val="22"/>
          <w:szCs w:val="22"/>
        </w:rPr>
        <w:br/>
        <w:t xml:space="preserve">- </w:t>
      </w:r>
      <w:r w:rsidR="007D0186" w:rsidRPr="00736961">
        <w:rPr>
          <w:rFonts w:cstheme="minorHAnsi"/>
          <w:sz w:val="22"/>
          <w:szCs w:val="22"/>
        </w:rPr>
        <w:t>2 x 2</w:t>
      </w:r>
      <w:r>
        <w:rPr>
          <w:rFonts w:cstheme="minorHAnsi"/>
          <w:sz w:val="22"/>
          <w:szCs w:val="22"/>
        </w:rPr>
        <w:t>0</w:t>
      </w:r>
      <w:r w:rsidR="007D0186" w:rsidRPr="00736961">
        <w:rPr>
          <w:rFonts w:cstheme="minorHAnsi"/>
          <w:sz w:val="22"/>
          <w:szCs w:val="22"/>
        </w:rPr>
        <w:t xml:space="preserve"> minutter med 5 min pause</w:t>
      </w:r>
    </w:p>
    <w:p w14:paraId="28E79B31" w14:textId="77777777" w:rsidR="007D0186" w:rsidRPr="00075BAC" w:rsidRDefault="007D0186" w:rsidP="007D0186">
      <w:pPr>
        <w:spacing w:before="120"/>
        <w:rPr>
          <w:rFonts w:cstheme="minorHAnsi"/>
          <w:sz w:val="22"/>
          <w:szCs w:val="22"/>
          <w:u w:val="single"/>
        </w:rPr>
      </w:pPr>
    </w:p>
    <w:p w14:paraId="58395C60" w14:textId="77777777" w:rsidR="007D0186" w:rsidRPr="00075BAC" w:rsidRDefault="007D0186" w:rsidP="007D0186">
      <w:pPr>
        <w:spacing w:before="120"/>
        <w:rPr>
          <w:rFonts w:cstheme="minorHAnsi"/>
          <w:sz w:val="22"/>
          <w:szCs w:val="22"/>
          <w:u w:val="single"/>
        </w:rPr>
      </w:pPr>
      <w:r w:rsidRPr="00075BAC">
        <w:rPr>
          <w:rFonts w:cstheme="minorHAnsi"/>
          <w:sz w:val="22"/>
          <w:szCs w:val="22"/>
          <w:u w:val="single"/>
        </w:rPr>
        <w:t>Generelle forhold</w:t>
      </w:r>
    </w:p>
    <w:p w14:paraId="544BB45A" w14:textId="640B5D41" w:rsidR="00A50D95" w:rsidRDefault="00A50D95">
      <w:pPr>
        <w:rPr>
          <w:rFonts w:cstheme="minorHAnsi"/>
          <w:sz w:val="22"/>
          <w:szCs w:val="22"/>
        </w:rPr>
      </w:pPr>
      <w:r>
        <w:rPr>
          <w:rFonts w:cstheme="minorHAnsi"/>
          <w:sz w:val="22"/>
          <w:szCs w:val="22"/>
        </w:rPr>
        <w:t>Alle 1. pladserne i puljerne på tværs af C, B</w:t>
      </w:r>
      <w:r w:rsidR="000C25DC">
        <w:rPr>
          <w:rFonts w:cstheme="minorHAnsi"/>
          <w:sz w:val="22"/>
          <w:szCs w:val="22"/>
        </w:rPr>
        <w:t>,</w:t>
      </w:r>
      <w:r>
        <w:rPr>
          <w:rFonts w:cstheme="minorHAnsi"/>
          <w:sz w:val="22"/>
          <w:szCs w:val="22"/>
        </w:rPr>
        <w:t xml:space="preserve"> A</w:t>
      </w:r>
      <w:r w:rsidR="000C25DC">
        <w:rPr>
          <w:rFonts w:cstheme="minorHAnsi"/>
          <w:sz w:val="22"/>
          <w:szCs w:val="22"/>
        </w:rPr>
        <w:t xml:space="preserve"> og 2. division</w:t>
      </w:r>
      <w:r>
        <w:rPr>
          <w:rFonts w:cstheme="minorHAnsi"/>
          <w:sz w:val="22"/>
          <w:szCs w:val="22"/>
        </w:rPr>
        <w:t xml:space="preserve"> rykkes op i den overliggende række. 2. pladserne i de samme puljer, rykker ligeledes op i den overliggende række, hvis de er væsentlig bedre end dens respektive 3. plads i puljen.</w:t>
      </w:r>
    </w:p>
    <w:p w14:paraId="7752BF2D" w14:textId="1F976987" w:rsidR="00A50D95" w:rsidRDefault="00A50D95" w:rsidP="00A50D95">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06FBF5FF" w14:textId="0EF12601" w:rsidR="007D0186" w:rsidRDefault="007D0186">
      <w:pPr>
        <w:rPr>
          <w:rFonts w:cstheme="minorHAnsi"/>
          <w:sz w:val="22"/>
          <w:szCs w:val="22"/>
          <w:u w:val="single"/>
        </w:rPr>
      </w:pPr>
      <w:r>
        <w:rPr>
          <w:rFonts w:cstheme="minorHAnsi"/>
          <w:sz w:val="22"/>
          <w:szCs w:val="22"/>
          <w:u w:val="single"/>
        </w:rPr>
        <w:br w:type="page"/>
      </w:r>
    </w:p>
    <w:p w14:paraId="2CA2D048" w14:textId="7E99B070"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lastRenderedPageBreak/>
        <w:t>U13</w:t>
      </w:r>
    </w:p>
    <w:p w14:paraId="7D1D3591" w14:textId="77777777" w:rsidR="00075BAC" w:rsidRPr="00075BAC" w:rsidRDefault="00075BAC" w:rsidP="00075BAC">
      <w:pPr>
        <w:spacing w:before="120"/>
        <w:rPr>
          <w:rFonts w:cstheme="minorHAnsi"/>
          <w:b/>
          <w:bCs/>
          <w:i/>
          <w:iCs/>
        </w:rPr>
      </w:pPr>
    </w:p>
    <w:p w14:paraId="3F1AEE0C" w14:textId="77777777" w:rsidR="00CE7711" w:rsidRDefault="00CE7711" w:rsidP="00CE7711">
      <w:pPr>
        <w:spacing w:before="120"/>
        <w:rPr>
          <w:rFonts w:cstheme="minorHAnsi"/>
          <w:sz w:val="22"/>
          <w:szCs w:val="22"/>
        </w:rPr>
      </w:pPr>
      <w:r>
        <w:rPr>
          <w:rFonts w:cstheme="minorHAnsi"/>
          <w:sz w:val="22"/>
          <w:szCs w:val="22"/>
        </w:rPr>
        <w:t>Udbydes via:</w:t>
      </w:r>
    </w:p>
    <w:p w14:paraId="03F3339E" w14:textId="36FF127E" w:rsidR="00CE7711" w:rsidRPr="00CE7711" w:rsidRDefault="00CE7711" w:rsidP="00CE7711">
      <w:pPr>
        <w:pStyle w:val="Listeafsnit"/>
        <w:numPr>
          <w:ilvl w:val="0"/>
          <w:numId w:val="25"/>
        </w:numPr>
        <w:rPr>
          <w:rFonts w:cstheme="minorHAnsi"/>
          <w:sz w:val="22"/>
          <w:szCs w:val="22"/>
        </w:rPr>
      </w:pPr>
      <w:r>
        <w:rPr>
          <w:rFonts w:cstheme="minorHAnsi"/>
          <w:sz w:val="22"/>
          <w:szCs w:val="22"/>
        </w:rPr>
        <w:t>U13 D (før og efter ombrydning)</w:t>
      </w:r>
    </w:p>
    <w:p w14:paraId="072B2A97" w14:textId="729C1D13" w:rsidR="00CE7711" w:rsidRDefault="00CE7711" w:rsidP="00CE7711">
      <w:pPr>
        <w:pStyle w:val="Listeafsnit"/>
        <w:numPr>
          <w:ilvl w:val="0"/>
          <w:numId w:val="25"/>
        </w:numPr>
        <w:rPr>
          <w:rFonts w:cstheme="minorHAnsi"/>
          <w:sz w:val="22"/>
          <w:szCs w:val="22"/>
        </w:rPr>
      </w:pPr>
      <w:r>
        <w:rPr>
          <w:rFonts w:cstheme="minorHAnsi"/>
          <w:sz w:val="22"/>
          <w:szCs w:val="22"/>
        </w:rPr>
        <w:t>U13 C (før og efter ombrydning</w:t>
      </w:r>
      <w:r w:rsidR="006072D0">
        <w:rPr>
          <w:rFonts w:cstheme="minorHAnsi"/>
          <w:sz w:val="22"/>
          <w:szCs w:val="22"/>
        </w:rPr>
        <w:t>)</w:t>
      </w:r>
      <w:r>
        <w:rPr>
          <w:rFonts w:cstheme="minorHAnsi"/>
          <w:sz w:val="22"/>
          <w:szCs w:val="22"/>
        </w:rPr>
        <w:t xml:space="preserve"> </w:t>
      </w:r>
      <w:r w:rsidR="006072D0">
        <w:rPr>
          <w:rFonts w:cstheme="minorHAnsi"/>
          <w:sz w:val="22"/>
          <w:szCs w:val="22"/>
        </w:rPr>
        <w:br/>
      </w:r>
      <w:r w:rsidRPr="006072D0">
        <w:rPr>
          <w:rFonts w:cstheme="minorHAnsi"/>
          <w:sz w:val="16"/>
          <w:szCs w:val="16"/>
        </w:rPr>
        <w:t>–</w:t>
      </w:r>
      <w:r>
        <w:rPr>
          <w:rFonts w:cstheme="minorHAnsi"/>
          <w:sz w:val="22"/>
          <w:szCs w:val="22"/>
        </w:rPr>
        <w:t xml:space="preserve"> </w:t>
      </w:r>
      <w:r w:rsidR="006072D0" w:rsidRPr="006072D0">
        <w:rPr>
          <w:rFonts w:cstheme="minorHAnsi"/>
          <w:i/>
          <w:iCs/>
          <w:sz w:val="16"/>
          <w:szCs w:val="16"/>
        </w:rPr>
        <w:t>udbydes også via</w:t>
      </w:r>
      <w:r w:rsidRPr="006072D0">
        <w:rPr>
          <w:rFonts w:cstheme="minorHAnsi"/>
          <w:i/>
          <w:iCs/>
          <w:sz w:val="16"/>
          <w:szCs w:val="16"/>
        </w:rPr>
        <w:t xml:space="preserve"> Dobbelt-kamps-turneringen</w:t>
      </w:r>
      <w:r w:rsidR="006072D0" w:rsidRPr="006072D0">
        <w:rPr>
          <w:rFonts w:cstheme="minorHAnsi"/>
          <w:i/>
          <w:iCs/>
          <w:sz w:val="16"/>
          <w:szCs w:val="16"/>
        </w:rPr>
        <w:t>. Se nærmere på DanskHåndbold Syd hjemmeside.</w:t>
      </w:r>
    </w:p>
    <w:p w14:paraId="1E0D895F" w14:textId="38B306E7" w:rsidR="00CE7711" w:rsidRPr="007D0186" w:rsidRDefault="00CE7711" w:rsidP="00CE7711">
      <w:pPr>
        <w:pStyle w:val="Listeafsnit"/>
        <w:numPr>
          <w:ilvl w:val="0"/>
          <w:numId w:val="25"/>
        </w:numPr>
        <w:rPr>
          <w:rFonts w:cstheme="minorHAnsi"/>
          <w:sz w:val="22"/>
          <w:szCs w:val="22"/>
        </w:rPr>
      </w:pPr>
      <w:r>
        <w:rPr>
          <w:rFonts w:cstheme="minorHAnsi"/>
          <w:sz w:val="22"/>
          <w:szCs w:val="22"/>
        </w:rPr>
        <w:t>U13 B (før og efter ombrydning)</w:t>
      </w:r>
    </w:p>
    <w:p w14:paraId="085BC2EE" w14:textId="312F73BA" w:rsidR="00CE7711" w:rsidRDefault="00CE7711" w:rsidP="00CE7711">
      <w:pPr>
        <w:pStyle w:val="Listeafsnit"/>
        <w:numPr>
          <w:ilvl w:val="0"/>
          <w:numId w:val="25"/>
        </w:numPr>
        <w:rPr>
          <w:rFonts w:cstheme="minorHAnsi"/>
          <w:sz w:val="22"/>
          <w:szCs w:val="22"/>
        </w:rPr>
      </w:pPr>
      <w:r>
        <w:rPr>
          <w:rFonts w:cstheme="minorHAnsi"/>
          <w:sz w:val="22"/>
          <w:szCs w:val="22"/>
        </w:rPr>
        <w:t>U13 A (før og efter ombrydning)</w:t>
      </w:r>
    </w:p>
    <w:p w14:paraId="1037598D" w14:textId="0492C457" w:rsidR="00CE7711" w:rsidRPr="00CE7711" w:rsidRDefault="00CE7711" w:rsidP="00CE7711">
      <w:pPr>
        <w:pStyle w:val="Listeafsnit"/>
        <w:numPr>
          <w:ilvl w:val="0"/>
          <w:numId w:val="25"/>
        </w:numPr>
        <w:rPr>
          <w:rFonts w:cstheme="minorHAnsi"/>
          <w:sz w:val="22"/>
          <w:szCs w:val="22"/>
        </w:rPr>
      </w:pPr>
      <w:r>
        <w:rPr>
          <w:rFonts w:cstheme="minorHAnsi"/>
          <w:sz w:val="22"/>
          <w:szCs w:val="22"/>
        </w:rPr>
        <w:t>U13 AA (efter ombrydning)</w:t>
      </w:r>
    </w:p>
    <w:p w14:paraId="4E6EEBD3" w14:textId="77777777" w:rsidR="00CE7711" w:rsidRPr="00075BAC" w:rsidRDefault="00CE7711" w:rsidP="00CE7711">
      <w:pPr>
        <w:spacing w:before="120"/>
        <w:rPr>
          <w:rFonts w:cstheme="minorHAnsi"/>
          <w:b/>
          <w:bCs/>
          <w:i/>
          <w:iCs/>
        </w:rPr>
      </w:pPr>
    </w:p>
    <w:p w14:paraId="1059E1B0" w14:textId="77777777" w:rsidR="00CE7711" w:rsidRDefault="00CE7711" w:rsidP="00CE7711">
      <w:pPr>
        <w:spacing w:before="120"/>
        <w:rPr>
          <w:rFonts w:cstheme="minorHAnsi"/>
          <w:sz w:val="22"/>
          <w:szCs w:val="22"/>
          <w:u w:val="single"/>
        </w:rPr>
      </w:pPr>
      <w:r w:rsidRPr="00075BAC">
        <w:rPr>
          <w:rFonts w:cstheme="minorHAnsi"/>
          <w:sz w:val="22"/>
          <w:szCs w:val="22"/>
          <w:u w:val="single"/>
        </w:rPr>
        <w:t>1. halvsæson</w:t>
      </w:r>
    </w:p>
    <w:p w14:paraId="6333CAB8" w14:textId="7395823B" w:rsidR="00CE7711" w:rsidRPr="00226BBC" w:rsidRDefault="00CE7711" w:rsidP="00CE7711">
      <w:pPr>
        <w:spacing w:before="120"/>
        <w:rPr>
          <w:rFonts w:cstheme="minorHAnsi"/>
          <w:b/>
          <w:bCs/>
          <w:i/>
          <w:iCs/>
          <w:sz w:val="22"/>
          <w:szCs w:val="22"/>
        </w:rPr>
      </w:pPr>
      <w:r w:rsidRPr="004B38BD">
        <w:rPr>
          <w:rFonts w:cstheme="minorHAnsi"/>
          <w:b/>
          <w:bCs/>
          <w:i/>
          <w:iCs/>
          <w:sz w:val="22"/>
          <w:szCs w:val="22"/>
        </w:rPr>
        <w:t>U1</w:t>
      </w:r>
      <w:r>
        <w:rPr>
          <w:rFonts w:cstheme="minorHAnsi"/>
          <w:b/>
          <w:bCs/>
          <w:i/>
          <w:iCs/>
          <w:sz w:val="22"/>
          <w:szCs w:val="22"/>
        </w:rPr>
        <w:t>3 – alle rækker</w:t>
      </w:r>
      <w:r w:rsidRPr="004B38BD">
        <w:rPr>
          <w:rFonts w:cstheme="minorHAnsi"/>
          <w:b/>
          <w:bCs/>
          <w:i/>
          <w:iCs/>
          <w:sz w:val="22"/>
          <w:szCs w:val="22"/>
        </w:rPr>
        <w:t xml:space="preserve">: </w:t>
      </w:r>
    </w:p>
    <w:p w14:paraId="54F4CE02" w14:textId="77777777" w:rsidR="00CE7711" w:rsidRPr="00F508C3" w:rsidRDefault="00CE7711" w:rsidP="00CE7711">
      <w:pPr>
        <w:spacing w:before="120"/>
        <w:rPr>
          <w:rFonts w:cstheme="minorHAnsi"/>
          <w:sz w:val="22"/>
          <w:szCs w:val="22"/>
        </w:rPr>
      </w:pPr>
      <w:r w:rsidRPr="00F508C3">
        <w:rPr>
          <w:rFonts w:cstheme="minorHAnsi"/>
          <w:sz w:val="22"/>
          <w:szCs w:val="22"/>
        </w:rPr>
        <w:t xml:space="preserve">Afvikles med fri tilmelding. </w:t>
      </w:r>
    </w:p>
    <w:p w14:paraId="4E900269" w14:textId="77777777" w:rsidR="00CE7711" w:rsidRPr="00F508C3" w:rsidRDefault="00CE7711" w:rsidP="00CE7711">
      <w:pPr>
        <w:spacing w:before="120"/>
        <w:rPr>
          <w:rFonts w:cstheme="minorHAnsi"/>
          <w:sz w:val="22"/>
          <w:szCs w:val="22"/>
        </w:rPr>
      </w:pPr>
    </w:p>
    <w:p w14:paraId="05B94E44" w14:textId="1BC024A8" w:rsidR="00CE7711" w:rsidRPr="00226BBC" w:rsidRDefault="00CE7711" w:rsidP="00CE7711">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00F57840" w:rsidRPr="004B38BD">
        <w:rPr>
          <w:rFonts w:cstheme="minorHAnsi"/>
          <w:b/>
          <w:bCs/>
          <w:i/>
          <w:iCs/>
          <w:sz w:val="22"/>
          <w:szCs w:val="22"/>
        </w:rPr>
        <w:t>U1</w:t>
      </w:r>
      <w:r w:rsidR="00F57840">
        <w:rPr>
          <w:rFonts w:cstheme="minorHAnsi"/>
          <w:b/>
          <w:bCs/>
          <w:i/>
          <w:iCs/>
          <w:sz w:val="22"/>
          <w:szCs w:val="22"/>
        </w:rPr>
        <w:t>3 – alle rækker</w:t>
      </w:r>
      <w:r w:rsidR="00F57840" w:rsidRPr="004B38BD">
        <w:rPr>
          <w:rFonts w:cstheme="minorHAnsi"/>
          <w:b/>
          <w:bCs/>
          <w:i/>
          <w:iCs/>
          <w:sz w:val="22"/>
          <w:szCs w:val="22"/>
        </w:rPr>
        <w:t xml:space="preserve">: </w:t>
      </w:r>
    </w:p>
    <w:p w14:paraId="38944E0E" w14:textId="73D1A707" w:rsidR="00CE7711" w:rsidRPr="005B2C69" w:rsidRDefault="00CE7711" w:rsidP="00CE7711">
      <w:pPr>
        <w:spacing w:before="120"/>
        <w:rPr>
          <w:rFonts w:cstheme="minorHAnsi"/>
          <w:sz w:val="22"/>
          <w:szCs w:val="22"/>
          <w:u w:val="single"/>
        </w:rPr>
      </w:pPr>
      <w:r>
        <w:rPr>
          <w:rFonts w:cstheme="minorHAnsi"/>
          <w:sz w:val="22"/>
          <w:szCs w:val="22"/>
        </w:rPr>
        <w:t>Oprykning af hold til disse rækker i 2. halvsæson sker jf. beskrivelsen under ”Generelle forhold”.</w:t>
      </w:r>
      <w:r w:rsidRPr="00F944E8">
        <w:rPr>
          <w:rFonts w:cstheme="minorHAnsi"/>
          <w:sz w:val="22"/>
          <w:szCs w:val="22"/>
        </w:rPr>
        <w:t xml:space="preserve"> </w:t>
      </w:r>
    </w:p>
    <w:p w14:paraId="43803E8C" w14:textId="4389407A" w:rsidR="00CE7711" w:rsidRPr="00AA044E" w:rsidRDefault="00CE7711" w:rsidP="00CE7711">
      <w:pPr>
        <w:tabs>
          <w:tab w:val="left" w:pos="1134"/>
          <w:tab w:val="left" w:pos="2268"/>
        </w:tabs>
        <w:contextualSpacing/>
        <w:rPr>
          <w:rFonts w:cstheme="minorHAnsi"/>
          <w:sz w:val="22"/>
          <w:szCs w:val="22"/>
        </w:rPr>
      </w:pPr>
      <w:r w:rsidRPr="00075BAC">
        <w:rPr>
          <w:rFonts w:cstheme="minorHAnsi"/>
          <w:sz w:val="22"/>
          <w:szCs w:val="22"/>
        </w:rPr>
        <w:br/>
      </w:r>
      <w:r w:rsidRPr="00075BAC">
        <w:rPr>
          <w:rFonts w:cstheme="minorHAnsi"/>
          <w:sz w:val="22"/>
          <w:szCs w:val="22"/>
          <w:u w:val="single"/>
        </w:rPr>
        <w:t>Spilletid</w:t>
      </w:r>
      <w:r>
        <w:rPr>
          <w:rFonts w:cstheme="minorHAnsi"/>
          <w:sz w:val="22"/>
          <w:szCs w:val="22"/>
        </w:rPr>
        <w:br/>
        <w:t>A</w:t>
      </w:r>
      <w:r w:rsidR="005B2C69">
        <w:rPr>
          <w:rFonts w:cstheme="minorHAnsi"/>
          <w:sz w:val="22"/>
          <w:szCs w:val="22"/>
        </w:rPr>
        <w:t>-, B-,</w:t>
      </w:r>
      <w:r>
        <w:rPr>
          <w:rFonts w:cstheme="minorHAnsi"/>
          <w:sz w:val="22"/>
          <w:szCs w:val="22"/>
        </w:rPr>
        <w:t xml:space="preserve"> </w:t>
      </w:r>
      <w:r w:rsidR="005B2C69">
        <w:rPr>
          <w:rFonts w:cstheme="minorHAnsi"/>
          <w:sz w:val="22"/>
          <w:szCs w:val="22"/>
        </w:rPr>
        <w:t>C, og D</w:t>
      </w:r>
      <w:r>
        <w:rPr>
          <w:rFonts w:cstheme="minorHAnsi"/>
          <w:sz w:val="22"/>
          <w:szCs w:val="22"/>
        </w:rPr>
        <w:t>-rækken:</w:t>
      </w:r>
      <w:r w:rsidRPr="00AA044E">
        <w:rPr>
          <w:rFonts w:cstheme="minorHAnsi"/>
          <w:sz w:val="22"/>
          <w:szCs w:val="22"/>
        </w:rPr>
        <w:t xml:space="preserve"> </w:t>
      </w:r>
      <w:r w:rsidRPr="00AA044E">
        <w:rPr>
          <w:rFonts w:cstheme="minorHAnsi"/>
          <w:sz w:val="22"/>
          <w:szCs w:val="22"/>
        </w:rPr>
        <w:br/>
        <w:t xml:space="preserve">- 2 x </w:t>
      </w:r>
      <w:r>
        <w:rPr>
          <w:rFonts w:cstheme="minorHAnsi"/>
          <w:sz w:val="22"/>
          <w:szCs w:val="22"/>
        </w:rPr>
        <w:t>2</w:t>
      </w:r>
      <w:r w:rsidR="005B2C69">
        <w:rPr>
          <w:rFonts w:cstheme="minorHAnsi"/>
          <w:sz w:val="22"/>
          <w:szCs w:val="22"/>
        </w:rPr>
        <w:t>0</w:t>
      </w:r>
      <w:r w:rsidRPr="00AA044E">
        <w:rPr>
          <w:rFonts w:cstheme="minorHAnsi"/>
          <w:sz w:val="22"/>
          <w:szCs w:val="22"/>
        </w:rPr>
        <w:t xml:space="preserve"> minutter</w:t>
      </w:r>
      <w:r w:rsidR="005B2C69">
        <w:rPr>
          <w:rFonts w:cstheme="minorHAnsi"/>
          <w:sz w:val="22"/>
          <w:szCs w:val="22"/>
        </w:rPr>
        <w:t>.</w:t>
      </w:r>
    </w:p>
    <w:p w14:paraId="29EC4C9D" w14:textId="65E1754C" w:rsidR="00CE7711" w:rsidRPr="00736961" w:rsidRDefault="005B2C69" w:rsidP="00CE7711">
      <w:pPr>
        <w:tabs>
          <w:tab w:val="left" w:pos="1134"/>
        </w:tabs>
        <w:contextualSpacing/>
        <w:rPr>
          <w:rFonts w:cstheme="minorHAnsi"/>
          <w:sz w:val="22"/>
          <w:szCs w:val="22"/>
        </w:rPr>
      </w:pPr>
      <w:r>
        <w:rPr>
          <w:rFonts w:cstheme="minorHAnsi"/>
          <w:sz w:val="22"/>
          <w:szCs w:val="22"/>
        </w:rPr>
        <w:t>AA</w:t>
      </w:r>
      <w:r w:rsidR="00CE7711" w:rsidRPr="00736961">
        <w:rPr>
          <w:rFonts w:cstheme="minorHAnsi"/>
          <w:sz w:val="22"/>
          <w:szCs w:val="22"/>
        </w:rPr>
        <w:t xml:space="preserve">-rækken: </w:t>
      </w:r>
      <w:r w:rsidR="00CE7711">
        <w:rPr>
          <w:rFonts w:cstheme="minorHAnsi"/>
          <w:sz w:val="22"/>
          <w:szCs w:val="22"/>
        </w:rPr>
        <w:br/>
        <w:t xml:space="preserve">- </w:t>
      </w:r>
      <w:r w:rsidR="00CE7711" w:rsidRPr="00736961">
        <w:rPr>
          <w:rFonts w:cstheme="minorHAnsi"/>
          <w:sz w:val="22"/>
          <w:szCs w:val="22"/>
        </w:rPr>
        <w:t>2 x 2</w:t>
      </w:r>
      <w:r>
        <w:rPr>
          <w:rFonts w:cstheme="minorHAnsi"/>
          <w:sz w:val="22"/>
          <w:szCs w:val="22"/>
        </w:rPr>
        <w:t>5</w:t>
      </w:r>
      <w:r w:rsidR="00CE7711" w:rsidRPr="00736961">
        <w:rPr>
          <w:rFonts w:cstheme="minorHAnsi"/>
          <w:sz w:val="22"/>
          <w:szCs w:val="22"/>
        </w:rPr>
        <w:t xml:space="preserve"> minutter med 5 min</w:t>
      </w:r>
      <w:r>
        <w:rPr>
          <w:rFonts w:cstheme="minorHAnsi"/>
          <w:sz w:val="22"/>
          <w:szCs w:val="22"/>
        </w:rPr>
        <w:t>utters</w:t>
      </w:r>
      <w:r w:rsidR="00CE7711" w:rsidRPr="00736961">
        <w:rPr>
          <w:rFonts w:cstheme="minorHAnsi"/>
          <w:sz w:val="22"/>
          <w:szCs w:val="22"/>
        </w:rPr>
        <w:t xml:space="preserve"> pause</w:t>
      </w:r>
      <w:r>
        <w:rPr>
          <w:rFonts w:cstheme="minorHAnsi"/>
          <w:sz w:val="22"/>
          <w:szCs w:val="22"/>
        </w:rPr>
        <w:t>.</w:t>
      </w:r>
    </w:p>
    <w:p w14:paraId="6943EF03" w14:textId="77777777" w:rsidR="00CE7711" w:rsidRPr="00075BAC" w:rsidRDefault="00CE7711" w:rsidP="00CE7711">
      <w:pPr>
        <w:spacing w:before="120"/>
        <w:rPr>
          <w:rFonts w:cstheme="minorHAnsi"/>
          <w:sz w:val="22"/>
          <w:szCs w:val="22"/>
          <w:u w:val="single"/>
        </w:rPr>
      </w:pPr>
    </w:p>
    <w:p w14:paraId="441ED256" w14:textId="4865B711" w:rsidR="005B2C69" w:rsidRDefault="005B2C69" w:rsidP="005B2C69">
      <w:pPr>
        <w:rPr>
          <w:rFonts w:cstheme="minorHAnsi"/>
          <w:sz w:val="22"/>
          <w:szCs w:val="22"/>
        </w:rPr>
      </w:pPr>
      <w:r>
        <w:rPr>
          <w:rFonts w:cstheme="minorHAnsi"/>
          <w:sz w:val="22"/>
          <w:szCs w:val="22"/>
          <w:u w:val="single"/>
        </w:rPr>
        <w:br/>
      </w:r>
      <w:r w:rsidR="00CE7711" w:rsidRPr="00075BAC">
        <w:rPr>
          <w:rFonts w:cstheme="minorHAnsi"/>
          <w:sz w:val="22"/>
          <w:szCs w:val="22"/>
          <w:u w:val="single"/>
        </w:rPr>
        <w:t>Generelle forhold</w:t>
      </w:r>
      <w:r>
        <w:rPr>
          <w:rFonts w:cstheme="minorHAnsi"/>
          <w:sz w:val="22"/>
          <w:szCs w:val="22"/>
          <w:u w:val="single"/>
        </w:rPr>
        <w:br/>
      </w:r>
      <w:r>
        <w:rPr>
          <w:rFonts w:cstheme="minorHAnsi"/>
          <w:sz w:val="22"/>
          <w:szCs w:val="22"/>
        </w:rPr>
        <w:t>Alle 1. pladserne i puljerne på tværs af D, C og B rykkes op i den overliggende række. 2. pladserne i de samme puljer, rykker ligeledes op i den overliggende række, hvis de er væsentlig bedre end dens respektive 3. plads i puljen.</w:t>
      </w:r>
    </w:p>
    <w:p w14:paraId="6D77FB64" w14:textId="77777777" w:rsidR="005B2C69" w:rsidRDefault="005B2C69" w:rsidP="005B2C69">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76EFA083" w14:textId="49932B5D" w:rsidR="005B2C69" w:rsidRDefault="005B2C69" w:rsidP="005B2C69">
      <w:pPr>
        <w:spacing w:before="120"/>
        <w:rPr>
          <w:rFonts w:cstheme="minorHAnsi"/>
          <w:sz w:val="22"/>
          <w:szCs w:val="22"/>
        </w:rPr>
      </w:pPr>
      <w:r>
        <w:rPr>
          <w:rFonts w:cstheme="minorHAnsi"/>
          <w:sz w:val="22"/>
          <w:szCs w:val="22"/>
        </w:rPr>
        <w:t>Hold, der ønsker at spille i AA-rækken efter ombrydningen, skal anmode om oprykning til rækken.</w:t>
      </w:r>
    </w:p>
    <w:p w14:paraId="6E3F0A19" w14:textId="3606E7A4" w:rsidR="00075BAC" w:rsidRPr="00075BAC" w:rsidRDefault="00075BAC" w:rsidP="00CE7711">
      <w:pPr>
        <w:rPr>
          <w:rFonts w:cstheme="minorHAnsi"/>
          <w:sz w:val="22"/>
          <w:szCs w:val="22"/>
          <w:u w:val="single"/>
        </w:rPr>
      </w:pPr>
    </w:p>
    <w:p w14:paraId="24A26A09" w14:textId="2736D466" w:rsidR="00075BAC" w:rsidRPr="00075BAC" w:rsidRDefault="00075BAC" w:rsidP="00075BAC">
      <w:pPr>
        <w:rPr>
          <w:rFonts w:cstheme="minorHAnsi"/>
          <w:sz w:val="22"/>
          <w:szCs w:val="22"/>
          <w:u w:val="single"/>
        </w:rPr>
      </w:pPr>
    </w:p>
    <w:p w14:paraId="05CAA587" w14:textId="6912B4EB"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U11</w:t>
      </w:r>
    </w:p>
    <w:p w14:paraId="4A3CDFBE" w14:textId="77777777" w:rsidR="00075BAC" w:rsidRPr="00075BAC" w:rsidRDefault="00075BAC" w:rsidP="00075BAC">
      <w:pPr>
        <w:spacing w:before="120"/>
        <w:rPr>
          <w:rFonts w:cstheme="minorHAnsi"/>
          <w:b/>
          <w:bCs/>
          <w:i/>
          <w:iCs/>
        </w:rPr>
      </w:pPr>
    </w:p>
    <w:p w14:paraId="34159DA1" w14:textId="77777777" w:rsidR="005B2C69" w:rsidRDefault="005B2C69" w:rsidP="005B2C69">
      <w:pPr>
        <w:spacing w:before="120"/>
        <w:rPr>
          <w:rFonts w:cstheme="minorHAnsi"/>
          <w:sz w:val="22"/>
          <w:szCs w:val="22"/>
        </w:rPr>
      </w:pPr>
      <w:r>
        <w:rPr>
          <w:rFonts w:cstheme="minorHAnsi"/>
          <w:sz w:val="22"/>
          <w:szCs w:val="22"/>
        </w:rPr>
        <w:t>Udbydes via:</w:t>
      </w:r>
    </w:p>
    <w:p w14:paraId="3C4CF47E" w14:textId="5E9DA4DA" w:rsidR="005B2C69" w:rsidRPr="00CE7711" w:rsidRDefault="005B2C69" w:rsidP="005B2C69">
      <w:pPr>
        <w:pStyle w:val="Listeafsnit"/>
        <w:numPr>
          <w:ilvl w:val="0"/>
          <w:numId w:val="25"/>
        </w:numPr>
        <w:rPr>
          <w:rFonts w:cstheme="minorHAnsi"/>
          <w:sz w:val="22"/>
          <w:szCs w:val="22"/>
        </w:rPr>
      </w:pPr>
      <w:r>
        <w:rPr>
          <w:rFonts w:cstheme="minorHAnsi"/>
          <w:sz w:val="22"/>
          <w:szCs w:val="22"/>
        </w:rPr>
        <w:t>U11 D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 også via Dobbelt-kamps-turneringen. Se nærmere på DanskHåndbold Syd hjemmeside.</w:t>
      </w:r>
    </w:p>
    <w:p w14:paraId="6F4C58CB" w14:textId="4811D332" w:rsidR="005B2C69" w:rsidRDefault="005B2C69" w:rsidP="005B2C69">
      <w:pPr>
        <w:pStyle w:val="Listeafsnit"/>
        <w:numPr>
          <w:ilvl w:val="0"/>
          <w:numId w:val="25"/>
        </w:numPr>
        <w:rPr>
          <w:rFonts w:cstheme="minorHAnsi"/>
          <w:sz w:val="22"/>
          <w:szCs w:val="22"/>
        </w:rPr>
      </w:pPr>
      <w:r>
        <w:rPr>
          <w:rFonts w:cstheme="minorHAnsi"/>
          <w:sz w:val="22"/>
          <w:szCs w:val="22"/>
        </w:rPr>
        <w:t xml:space="preserve">U11 C (før og efter ombrydning) </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 også via Dobbelt-kamps-turneringen.</w:t>
      </w:r>
    </w:p>
    <w:p w14:paraId="5EF74779" w14:textId="64FF9366" w:rsidR="005B2C69" w:rsidRPr="007D0186" w:rsidRDefault="005B2C69" w:rsidP="005B2C69">
      <w:pPr>
        <w:pStyle w:val="Listeafsnit"/>
        <w:numPr>
          <w:ilvl w:val="0"/>
          <w:numId w:val="25"/>
        </w:numPr>
        <w:rPr>
          <w:rFonts w:cstheme="minorHAnsi"/>
          <w:sz w:val="22"/>
          <w:szCs w:val="22"/>
        </w:rPr>
      </w:pPr>
      <w:r>
        <w:rPr>
          <w:rFonts w:cstheme="minorHAnsi"/>
          <w:sz w:val="22"/>
          <w:szCs w:val="22"/>
        </w:rPr>
        <w:t>U11 B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 xml:space="preserve">udbydes også via Dobbelt-kamps-turneringen. </w:t>
      </w:r>
    </w:p>
    <w:p w14:paraId="4F7DE42B" w14:textId="3BC6A4F2" w:rsidR="005B2C69" w:rsidRDefault="005B2C69" w:rsidP="005B2C69">
      <w:pPr>
        <w:pStyle w:val="Listeafsnit"/>
        <w:numPr>
          <w:ilvl w:val="0"/>
          <w:numId w:val="25"/>
        </w:numPr>
        <w:rPr>
          <w:rFonts w:cstheme="minorHAnsi"/>
          <w:sz w:val="22"/>
          <w:szCs w:val="22"/>
        </w:rPr>
      </w:pPr>
      <w:r>
        <w:rPr>
          <w:rFonts w:cstheme="minorHAnsi"/>
          <w:sz w:val="22"/>
          <w:szCs w:val="22"/>
        </w:rPr>
        <w:t>U11 A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 xml:space="preserve">udbydes også via Dobbelt-kamps-turneringen. </w:t>
      </w:r>
    </w:p>
    <w:p w14:paraId="2BA71F16" w14:textId="3A91E082" w:rsidR="005B2C69" w:rsidRPr="00CE7711" w:rsidRDefault="005B2C69" w:rsidP="005B2C69">
      <w:pPr>
        <w:pStyle w:val="Listeafsnit"/>
        <w:numPr>
          <w:ilvl w:val="0"/>
          <w:numId w:val="25"/>
        </w:numPr>
        <w:rPr>
          <w:rFonts w:cstheme="minorHAnsi"/>
          <w:sz w:val="22"/>
          <w:szCs w:val="22"/>
        </w:rPr>
      </w:pPr>
      <w:r>
        <w:rPr>
          <w:rFonts w:cstheme="minorHAnsi"/>
          <w:sz w:val="22"/>
          <w:szCs w:val="22"/>
        </w:rPr>
        <w:t>U11 AA (efter ombrydning)</w:t>
      </w:r>
    </w:p>
    <w:p w14:paraId="45606430" w14:textId="77777777" w:rsidR="005B2C69" w:rsidRPr="00075BAC" w:rsidRDefault="005B2C69" w:rsidP="005B2C69">
      <w:pPr>
        <w:spacing w:before="120"/>
        <w:rPr>
          <w:rFonts w:cstheme="minorHAnsi"/>
          <w:b/>
          <w:bCs/>
          <w:i/>
          <w:iCs/>
        </w:rPr>
      </w:pPr>
    </w:p>
    <w:p w14:paraId="1DF04D12" w14:textId="77777777" w:rsidR="005B2C69" w:rsidRDefault="005B2C69" w:rsidP="005B2C69">
      <w:pPr>
        <w:spacing w:before="120"/>
        <w:rPr>
          <w:rFonts w:cstheme="minorHAnsi"/>
          <w:sz w:val="22"/>
          <w:szCs w:val="22"/>
          <w:u w:val="single"/>
        </w:rPr>
      </w:pPr>
      <w:r w:rsidRPr="00075BAC">
        <w:rPr>
          <w:rFonts w:cstheme="minorHAnsi"/>
          <w:sz w:val="22"/>
          <w:szCs w:val="22"/>
          <w:u w:val="single"/>
        </w:rPr>
        <w:t>1. halvsæson</w:t>
      </w:r>
    </w:p>
    <w:p w14:paraId="26C977E5" w14:textId="4CE76CF8" w:rsidR="005B2C69" w:rsidRPr="00226BBC" w:rsidRDefault="005B2C69" w:rsidP="005B2C69">
      <w:pPr>
        <w:spacing w:before="120"/>
        <w:rPr>
          <w:rFonts w:cstheme="minorHAnsi"/>
          <w:b/>
          <w:bCs/>
          <w:i/>
          <w:iCs/>
          <w:sz w:val="22"/>
          <w:szCs w:val="22"/>
        </w:rPr>
      </w:pPr>
      <w:r w:rsidRPr="004B38BD">
        <w:rPr>
          <w:rFonts w:cstheme="minorHAnsi"/>
          <w:b/>
          <w:bCs/>
          <w:i/>
          <w:iCs/>
          <w:sz w:val="22"/>
          <w:szCs w:val="22"/>
        </w:rPr>
        <w:t>U1</w:t>
      </w:r>
      <w:r w:rsidR="00BA4BB7">
        <w:rPr>
          <w:rFonts w:cstheme="minorHAnsi"/>
          <w:b/>
          <w:bCs/>
          <w:i/>
          <w:iCs/>
          <w:sz w:val="22"/>
          <w:szCs w:val="22"/>
        </w:rPr>
        <w:t>1</w:t>
      </w:r>
      <w:r>
        <w:rPr>
          <w:rFonts w:cstheme="minorHAnsi"/>
          <w:b/>
          <w:bCs/>
          <w:i/>
          <w:iCs/>
          <w:sz w:val="22"/>
          <w:szCs w:val="22"/>
        </w:rPr>
        <w:t xml:space="preserve"> – alle rækker</w:t>
      </w:r>
      <w:r w:rsidRPr="004B38BD">
        <w:rPr>
          <w:rFonts w:cstheme="minorHAnsi"/>
          <w:b/>
          <w:bCs/>
          <w:i/>
          <w:iCs/>
          <w:sz w:val="22"/>
          <w:szCs w:val="22"/>
        </w:rPr>
        <w:t xml:space="preserve">: </w:t>
      </w:r>
    </w:p>
    <w:p w14:paraId="1A094331" w14:textId="77777777" w:rsidR="005B2C69" w:rsidRPr="00F508C3" w:rsidRDefault="005B2C69" w:rsidP="005B2C69">
      <w:pPr>
        <w:spacing w:before="120"/>
        <w:rPr>
          <w:rFonts w:cstheme="minorHAnsi"/>
          <w:sz w:val="22"/>
          <w:szCs w:val="22"/>
        </w:rPr>
      </w:pPr>
      <w:r w:rsidRPr="00F508C3">
        <w:rPr>
          <w:rFonts w:cstheme="minorHAnsi"/>
          <w:sz w:val="22"/>
          <w:szCs w:val="22"/>
        </w:rPr>
        <w:t xml:space="preserve">Afvikles med fri tilmelding. </w:t>
      </w:r>
    </w:p>
    <w:p w14:paraId="70636EB6" w14:textId="77777777" w:rsidR="005B2C69" w:rsidRPr="00F508C3" w:rsidRDefault="005B2C69" w:rsidP="005B2C69">
      <w:pPr>
        <w:spacing w:before="120"/>
        <w:rPr>
          <w:rFonts w:cstheme="minorHAnsi"/>
          <w:sz w:val="22"/>
          <w:szCs w:val="22"/>
        </w:rPr>
      </w:pPr>
    </w:p>
    <w:p w14:paraId="319B39FF" w14:textId="3A5CF890" w:rsidR="005B2C69" w:rsidRPr="00226BBC" w:rsidRDefault="005B2C69" w:rsidP="005B2C69">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Pr="004B38BD">
        <w:rPr>
          <w:rFonts w:cstheme="minorHAnsi"/>
          <w:b/>
          <w:bCs/>
          <w:i/>
          <w:iCs/>
          <w:sz w:val="22"/>
          <w:szCs w:val="22"/>
        </w:rPr>
        <w:t>U1</w:t>
      </w:r>
      <w:r w:rsidR="00BA4BB7">
        <w:rPr>
          <w:rFonts w:cstheme="minorHAnsi"/>
          <w:b/>
          <w:bCs/>
          <w:i/>
          <w:iCs/>
          <w:sz w:val="22"/>
          <w:szCs w:val="22"/>
        </w:rPr>
        <w:t>1</w:t>
      </w:r>
      <w:r>
        <w:rPr>
          <w:rFonts w:cstheme="minorHAnsi"/>
          <w:b/>
          <w:bCs/>
          <w:i/>
          <w:iCs/>
          <w:sz w:val="22"/>
          <w:szCs w:val="22"/>
        </w:rPr>
        <w:t xml:space="preserve"> – alle rækker</w:t>
      </w:r>
      <w:r w:rsidRPr="004B38BD">
        <w:rPr>
          <w:rFonts w:cstheme="minorHAnsi"/>
          <w:b/>
          <w:bCs/>
          <w:i/>
          <w:iCs/>
          <w:sz w:val="22"/>
          <w:szCs w:val="22"/>
        </w:rPr>
        <w:t xml:space="preserve">: </w:t>
      </w:r>
    </w:p>
    <w:p w14:paraId="2B0CCB79" w14:textId="77777777" w:rsidR="005B2C69" w:rsidRPr="005B2C69" w:rsidRDefault="005B2C69" w:rsidP="005B2C69">
      <w:pPr>
        <w:spacing w:before="120"/>
        <w:rPr>
          <w:rFonts w:cstheme="minorHAnsi"/>
          <w:sz w:val="22"/>
          <w:szCs w:val="22"/>
          <w:u w:val="single"/>
        </w:rPr>
      </w:pPr>
      <w:r>
        <w:rPr>
          <w:rFonts w:cstheme="minorHAnsi"/>
          <w:sz w:val="22"/>
          <w:szCs w:val="22"/>
        </w:rPr>
        <w:t>Oprykning af hold til disse rækker i 2. halvsæson sker jf. beskrivelsen under ”Generelle forhold”.</w:t>
      </w:r>
      <w:r w:rsidRPr="00F944E8">
        <w:rPr>
          <w:rFonts w:cstheme="minorHAnsi"/>
          <w:sz w:val="22"/>
          <w:szCs w:val="22"/>
        </w:rPr>
        <w:t xml:space="preserve"> </w:t>
      </w:r>
    </w:p>
    <w:p w14:paraId="24E6A0A6" w14:textId="42981472" w:rsidR="005B2C69" w:rsidRPr="004B38BD" w:rsidRDefault="00BA4BB7" w:rsidP="005B2C69">
      <w:pPr>
        <w:spacing w:before="120"/>
        <w:rPr>
          <w:rFonts w:cstheme="minorHAnsi"/>
          <w:sz w:val="22"/>
          <w:szCs w:val="22"/>
          <w:u w:val="single"/>
        </w:rPr>
      </w:pPr>
      <w:r>
        <w:rPr>
          <w:rFonts w:cstheme="minorHAnsi"/>
          <w:sz w:val="22"/>
          <w:szCs w:val="22"/>
          <w:u w:val="single"/>
        </w:rPr>
        <w:br/>
      </w:r>
      <w:r w:rsidR="005B2C69">
        <w:rPr>
          <w:rFonts w:cstheme="minorHAnsi"/>
          <w:sz w:val="22"/>
          <w:szCs w:val="22"/>
          <w:u w:val="single"/>
        </w:rPr>
        <w:br/>
        <w:t>Regionsmester</w:t>
      </w:r>
    </w:p>
    <w:p w14:paraId="2B1B7735" w14:textId="5F553C2B" w:rsidR="005B2C69" w:rsidRPr="00736961" w:rsidRDefault="005B2C69" w:rsidP="00BA4BB7">
      <w:pPr>
        <w:tabs>
          <w:tab w:val="left" w:pos="1134"/>
          <w:tab w:val="left" w:pos="2268"/>
        </w:tabs>
        <w:contextualSpacing/>
        <w:rPr>
          <w:rFonts w:cstheme="minorHAnsi"/>
          <w:sz w:val="22"/>
          <w:szCs w:val="22"/>
        </w:rPr>
      </w:pPr>
      <w:r w:rsidRPr="004B38BD">
        <w:rPr>
          <w:rFonts w:cstheme="minorHAnsi"/>
          <w:sz w:val="22"/>
          <w:szCs w:val="22"/>
        </w:rPr>
        <w:t xml:space="preserve">Der spilles </w:t>
      </w:r>
      <w:r w:rsidR="00BA4BB7">
        <w:rPr>
          <w:rFonts w:cstheme="minorHAnsi"/>
          <w:sz w:val="22"/>
          <w:szCs w:val="22"/>
        </w:rPr>
        <w:t>ikke om regionsmesterskaber i U11.</w:t>
      </w:r>
      <w:r>
        <w:rPr>
          <w:rFonts w:cstheme="minorHAnsi"/>
          <w:sz w:val="22"/>
          <w:szCs w:val="22"/>
        </w:rPr>
        <w:br/>
      </w:r>
      <w:r w:rsidR="00BA4BB7">
        <w:rPr>
          <w:rFonts w:cstheme="minorHAnsi"/>
          <w:sz w:val="22"/>
          <w:szCs w:val="22"/>
        </w:rPr>
        <w:br/>
      </w:r>
      <w:r w:rsidRPr="00075BAC">
        <w:rPr>
          <w:rFonts w:cstheme="minorHAnsi"/>
          <w:sz w:val="22"/>
          <w:szCs w:val="22"/>
        </w:rPr>
        <w:br/>
      </w:r>
      <w:r w:rsidRPr="00075BAC">
        <w:rPr>
          <w:rFonts w:cstheme="minorHAnsi"/>
          <w:sz w:val="22"/>
          <w:szCs w:val="22"/>
          <w:u w:val="single"/>
        </w:rPr>
        <w:t>Spilletid</w:t>
      </w:r>
      <w:r>
        <w:rPr>
          <w:rFonts w:cstheme="minorHAnsi"/>
          <w:sz w:val="22"/>
          <w:szCs w:val="22"/>
        </w:rPr>
        <w:br/>
      </w:r>
      <w:r w:rsidR="00BA4BB7">
        <w:rPr>
          <w:rFonts w:cstheme="minorHAnsi"/>
          <w:sz w:val="22"/>
          <w:szCs w:val="22"/>
        </w:rPr>
        <w:t>Alle rækker:</w:t>
      </w:r>
      <w:r w:rsidR="00BA4BB7">
        <w:rPr>
          <w:rFonts w:cstheme="minorHAnsi"/>
          <w:sz w:val="22"/>
          <w:szCs w:val="22"/>
        </w:rPr>
        <w:br/>
        <w:t xml:space="preserve">- </w:t>
      </w:r>
      <w:r w:rsidR="00BA4BB7" w:rsidRPr="00AA044E">
        <w:rPr>
          <w:rFonts w:cstheme="minorHAnsi"/>
          <w:sz w:val="22"/>
          <w:szCs w:val="22"/>
        </w:rPr>
        <w:t xml:space="preserve">2 x </w:t>
      </w:r>
      <w:r w:rsidR="00BA4BB7">
        <w:rPr>
          <w:rFonts w:cstheme="minorHAnsi"/>
          <w:sz w:val="22"/>
          <w:szCs w:val="22"/>
        </w:rPr>
        <w:t>20</w:t>
      </w:r>
      <w:r w:rsidR="00BA4BB7" w:rsidRPr="00AA044E">
        <w:rPr>
          <w:rFonts w:cstheme="minorHAnsi"/>
          <w:sz w:val="22"/>
          <w:szCs w:val="22"/>
        </w:rPr>
        <w:t xml:space="preserve"> minutter</w:t>
      </w:r>
      <w:r w:rsidR="00BA4BB7">
        <w:rPr>
          <w:rFonts w:cstheme="minorHAnsi"/>
          <w:sz w:val="22"/>
          <w:szCs w:val="22"/>
        </w:rPr>
        <w:t>.</w:t>
      </w:r>
    </w:p>
    <w:p w14:paraId="48D409A9" w14:textId="77777777" w:rsidR="00BA4BB7" w:rsidRDefault="00BA4BB7" w:rsidP="005B2C69">
      <w:pPr>
        <w:rPr>
          <w:rFonts w:cstheme="minorHAnsi"/>
          <w:sz w:val="22"/>
          <w:szCs w:val="22"/>
          <w:u w:val="single"/>
        </w:rPr>
      </w:pPr>
    </w:p>
    <w:p w14:paraId="15689AF3" w14:textId="77777777" w:rsidR="00BA4BB7" w:rsidRDefault="00BA4BB7" w:rsidP="005B2C69">
      <w:pPr>
        <w:rPr>
          <w:rFonts w:cstheme="minorHAnsi"/>
          <w:sz w:val="22"/>
          <w:szCs w:val="22"/>
          <w:u w:val="single"/>
        </w:rPr>
      </w:pPr>
    </w:p>
    <w:p w14:paraId="38CB46A0" w14:textId="77777777" w:rsidR="00BA4BB7" w:rsidRDefault="00BA4BB7" w:rsidP="005B2C69">
      <w:pPr>
        <w:rPr>
          <w:rFonts w:cstheme="minorHAnsi"/>
          <w:sz w:val="22"/>
          <w:szCs w:val="22"/>
          <w:u w:val="single"/>
        </w:rPr>
      </w:pPr>
    </w:p>
    <w:p w14:paraId="52FE7478" w14:textId="77777777" w:rsidR="00BA4BB7" w:rsidRDefault="00BA4BB7" w:rsidP="005B2C69">
      <w:pPr>
        <w:rPr>
          <w:rFonts w:cstheme="minorHAnsi"/>
          <w:sz w:val="22"/>
          <w:szCs w:val="22"/>
          <w:u w:val="single"/>
        </w:rPr>
      </w:pPr>
    </w:p>
    <w:p w14:paraId="1E6C7A2F" w14:textId="77777777" w:rsidR="00BA4BB7" w:rsidRDefault="00BA4BB7" w:rsidP="005B2C69">
      <w:pPr>
        <w:rPr>
          <w:rFonts w:cstheme="minorHAnsi"/>
          <w:sz w:val="22"/>
          <w:szCs w:val="22"/>
          <w:u w:val="single"/>
        </w:rPr>
      </w:pPr>
    </w:p>
    <w:p w14:paraId="58342C0C" w14:textId="77777777" w:rsidR="00BA4BB7" w:rsidRDefault="005B2C69" w:rsidP="00BA4BB7">
      <w:pPr>
        <w:rPr>
          <w:rFonts w:cstheme="minorHAnsi"/>
          <w:sz w:val="22"/>
          <w:szCs w:val="22"/>
        </w:rPr>
      </w:pPr>
      <w:r w:rsidRPr="00075BAC">
        <w:rPr>
          <w:rFonts w:cstheme="minorHAnsi"/>
          <w:sz w:val="22"/>
          <w:szCs w:val="22"/>
          <w:u w:val="single"/>
        </w:rPr>
        <w:t>Generelle forhold</w:t>
      </w:r>
      <w:r>
        <w:rPr>
          <w:rFonts w:cstheme="minorHAnsi"/>
          <w:sz w:val="22"/>
          <w:szCs w:val="22"/>
          <w:u w:val="single"/>
        </w:rPr>
        <w:br/>
      </w:r>
      <w:r w:rsidR="00BA4BB7">
        <w:rPr>
          <w:rFonts w:cstheme="minorHAnsi"/>
          <w:sz w:val="22"/>
          <w:szCs w:val="22"/>
        </w:rPr>
        <w:t>Alle 1. pladserne i puljerne på tværs af D, C og B rykkes op i den overliggende række. 2. pladserne i de samme puljer, rykker ligeledes op i den overliggende række, hvis de er væsentlig bedre end dens respektive 3. plads i puljen.</w:t>
      </w:r>
    </w:p>
    <w:p w14:paraId="648AB275" w14:textId="77777777" w:rsidR="00BA4BB7" w:rsidRDefault="00BA4BB7" w:rsidP="00BA4BB7">
      <w:pPr>
        <w:spacing w:before="120"/>
        <w:rPr>
          <w:rFonts w:cstheme="minorHAnsi"/>
          <w:sz w:val="22"/>
          <w:szCs w:val="22"/>
        </w:rPr>
      </w:pPr>
      <w:r w:rsidRPr="00075BAC">
        <w:rPr>
          <w:rFonts w:cstheme="minorHAnsi"/>
          <w:sz w:val="22"/>
          <w:szCs w:val="22"/>
        </w:rPr>
        <w:t>Øvrige hold</w:t>
      </w:r>
      <w:r>
        <w:rPr>
          <w:rFonts w:cstheme="minorHAnsi"/>
          <w:sz w:val="22"/>
          <w:szCs w:val="22"/>
        </w:rPr>
        <w:t>, der ikke oprykkes,</w:t>
      </w:r>
      <w:r w:rsidRPr="00075BAC">
        <w:rPr>
          <w:rFonts w:cstheme="minorHAnsi"/>
          <w:sz w:val="22"/>
          <w:szCs w:val="22"/>
        </w:rPr>
        <w:t xml:space="preserve"> </w:t>
      </w:r>
      <w:r>
        <w:rPr>
          <w:rFonts w:cstheme="minorHAnsi"/>
          <w:sz w:val="22"/>
          <w:szCs w:val="22"/>
        </w:rPr>
        <w:t>overgår til samme række til 2. halvsæson.</w:t>
      </w:r>
    </w:p>
    <w:p w14:paraId="37ED1423" w14:textId="77777777" w:rsidR="00BA4BB7" w:rsidRDefault="00BA4BB7" w:rsidP="00BA4BB7">
      <w:pPr>
        <w:spacing w:before="120"/>
        <w:rPr>
          <w:rFonts w:cstheme="minorHAnsi"/>
          <w:sz w:val="22"/>
          <w:szCs w:val="22"/>
        </w:rPr>
      </w:pPr>
      <w:r>
        <w:rPr>
          <w:rFonts w:cstheme="minorHAnsi"/>
          <w:sz w:val="22"/>
          <w:szCs w:val="22"/>
        </w:rPr>
        <w:t>Hold, der ønsker at spille i AA-rækken efter ombrydningen, skal anmode om oprykning til rækken.</w:t>
      </w:r>
    </w:p>
    <w:p w14:paraId="1CDFB463" w14:textId="2BC133E5" w:rsidR="00075BAC" w:rsidRPr="00A357DE" w:rsidRDefault="005B2C69" w:rsidP="00BA4BB7">
      <w:pPr>
        <w:rPr>
          <w:rFonts w:cstheme="minorHAnsi"/>
          <w:sz w:val="22"/>
          <w:szCs w:val="22"/>
          <w:u w:val="single"/>
        </w:rPr>
      </w:pPr>
      <w:r>
        <w:rPr>
          <w:rFonts w:cstheme="minorHAnsi"/>
          <w:sz w:val="22"/>
          <w:szCs w:val="22"/>
          <w:u w:val="single"/>
        </w:rPr>
        <w:br w:type="page"/>
      </w:r>
    </w:p>
    <w:p w14:paraId="2A029977" w14:textId="7D7F2458" w:rsidR="00075BAC" w:rsidRPr="00075BAC" w:rsidRDefault="00075BAC" w:rsidP="00075BAC">
      <w:pPr>
        <w:rPr>
          <w:rFonts w:cstheme="minorHAnsi"/>
          <w:sz w:val="22"/>
          <w:szCs w:val="22"/>
          <w:u w:val="single"/>
        </w:rPr>
      </w:pPr>
    </w:p>
    <w:p w14:paraId="40C63B61" w14:textId="0DB37B82" w:rsidR="00075BAC" w:rsidRPr="00075BAC" w:rsidRDefault="00075BAC" w:rsidP="00075BAC">
      <w:pPr>
        <w:pBdr>
          <w:top w:val="single" w:sz="4" w:space="1" w:color="auto"/>
          <w:left w:val="single" w:sz="4" w:space="4" w:color="auto"/>
          <w:bottom w:val="single" w:sz="4" w:space="1" w:color="auto"/>
          <w:right w:val="single" w:sz="4" w:space="4" w:color="auto"/>
        </w:pBdr>
        <w:shd w:val="clear" w:color="auto" w:fill="FFFFFF" w:themeFill="background1"/>
        <w:jc w:val="center"/>
        <w:rPr>
          <w:rFonts w:cstheme="minorHAnsi"/>
          <w:b/>
          <w:bCs/>
          <w:i/>
          <w:iCs/>
          <w:sz w:val="28"/>
          <w:szCs w:val="28"/>
        </w:rPr>
      </w:pPr>
      <w:r w:rsidRPr="00075BAC">
        <w:rPr>
          <w:rFonts w:cstheme="minorHAnsi"/>
          <w:b/>
          <w:bCs/>
          <w:i/>
          <w:iCs/>
          <w:sz w:val="28"/>
          <w:szCs w:val="28"/>
        </w:rPr>
        <w:t>U9</w:t>
      </w:r>
    </w:p>
    <w:p w14:paraId="0FE0C737" w14:textId="77777777" w:rsidR="00075BAC" w:rsidRPr="00075BAC" w:rsidRDefault="00075BAC" w:rsidP="00075BAC">
      <w:pPr>
        <w:spacing w:before="120"/>
        <w:rPr>
          <w:rFonts w:cstheme="minorHAnsi"/>
          <w:b/>
          <w:bCs/>
          <w:i/>
          <w:iCs/>
        </w:rPr>
      </w:pPr>
    </w:p>
    <w:p w14:paraId="5AA7598C" w14:textId="77777777" w:rsidR="00BA4BB7" w:rsidRDefault="00BA4BB7" w:rsidP="00BA4BB7">
      <w:pPr>
        <w:spacing w:before="120"/>
        <w:rPr>
          <w:rFonts w:cstheme="minorHAnsi"/>
          <w:sz w:val="22"/>
          <w:szCs w:val="22"/>
        </w:rPr>
      </w:pPr>
      <w:r>
        <w:rPr>
          <w:rFonts w:cstheme="minorHAnsi"/>
          <w:sz w:val="22"/>
          <w:szCs w:val="22"/>
        </w:rPr>
        <w:t>Udbydes via:</w:t>
      </w:r>
    </w:p>
    <w:p w14:paraId="2651FC9A" w14:textId="2AD83F57" w:rsidR="00BA4BB7" w:rsidRDefault="00BA4BB7" w:rsidP="00BA4BB7">
      <w:pPr>
        <w:pStyle w:val="Listeafsnit"/>
        <w:numPr>
          <w:ilvl w:val="0"/>
          <w:numId w:val="25"/>
        </w:numPr>
        <w:rPr>
          <w:rFonts w:cstheme="minorHAnsi"/>
          <w:sz w:val="22"/>
          <w:szCs w:val="22"/>
        </w:rPr>
      </w:pPr>
      <w:r>
        <w:rPr>
          <w:rFonts w:cstheme="minorHAnsi"/>
          <w:sz w:val="22"/>
          <w:szCs w:val="22"/>
        </w:rPr>
        <w:t>U9 A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 også via Dobbelt-kamps-turneringen. Se nærmere på DanskHåndbold Syd hjemmeside.</w:t>
      </w:r>
    </w:p>
    <w:p w14:paraId="71DAB496" w14:textId="522B5F9B" w:rsidR="00BA4BB7" w:rsidRPr="00BA4BB7" w:rsidRDefault="00BA4BB7" w:rsidP="00BA4BB7">
      <w:pPr>
        <w:pStyle w:val="Listeafsnit"/>
        <w:numPr>
          <w:ilvl w:val="0"/>
          <w:numId w:val="25"/>
        </w:numPr>
        <w:rPr>
          <w:rFonts w:cstheme="minorHAnsi"/>
          <w:sz w:val="22"/>
          <w:szCs w:val="22"/>
        </w:rPr>
      </w:pPr>
      <w:r>
        <w:rPr>
          <w:rFonts w:cstheme="minorHAnsi"/>
          <w:sz w:val="22"/>
          <w:szCs w:val="22"/>
        </w:rPr>
        <w:t>U9 B (før og efter ombrydning)</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 xml:space="preserve">udbydes også via Dobbelt-kamps-turneringen. </w:t>
      </w:r>
    </w:p>
    <w:p w14:paraId="2F3CE5D7" w14:textId="519EBFA8" w:rsidR="00BA4BB7" w:rsidRPr="00BA4BB7" w:rsidRDefault="00BA4BB7" w:rsidP="00BA4BB7">
      <w:pPr>
        <w:pStyle w:val="Listeafsnit"/>
        <w:numPr>
          <w:ilvl w:val="0"/>
          <w:numId w:val="25"/>
        </w:numPr>
        <w:rPr>
          <w:rFonts w:cstheme="minorHAnsi"/>
          <w:sz w:val="22"/>
          <w:szCs w:val="22"/>
        </w:rPr>
      </w:pPr>
      <w:r>
        <w:rPr>
          <w:rFonts w:cstheme="minorHAnsi"/>
          <w:sz w:val="22"/>
          <w:szCs w:val="22"/>
        </w:rPr>
        <w:t xml:space="preserve">U9 C (efter ombrydning) </w:t>
      </w:r>
      <w:r>
        <w:rPr>
          <w:rFonts w:cstheme="minorHAnsi"/>
          <w:sz w:val="22"/>
          <w:szCs w:val="22"/>
        </w:rPr>
        <w:br/>
      </w:r>
      <w:r w:rsidRPr="006072D0">
        <w:rPr>
          <w:rFonts w:cstheme="minorHAnsi"/>
          <w:sz w:val="16"/>
          <w:szCs w:val="16"/>
        </w:rPr>
        <w:t>–</w:t>
      </w:r>
      <w:r>
        <w:rPr>
          <w:rFonts w:cstheme="minorHAnsi"/>
          <w:sz w:val="22"/>
          <w:szCs w:val="22"/>
        </w:rPr>
        <w:t xml:space="preserve"> </w:t>
      </w:r>
      <w:r w:rsidRPr="006072D0">
        <w:rPr>
          <w:rFonts w:cstheme="minorHAnsi"/>
          <w:i/>
          <w:iCs/>
          <w:sz w:val="16"/>
          <w:szCs w:val="16"/>
        </w:rPr>
        <w:t>udbydes også via Dobbelt-kamps-turneringen.</w:t>
      </w:r>
    </w:p>
    <w:p w14:paraId="13805165" w14:textId="77777777" w:rsidR="00BA4BB7" w:rsidRPr="00BA4BB7" w:rsidRDefault="00BA4BB7" w:rsidP="00BA4BB7">
      <w:pPr>
        <w:pStyle w:val="Listeafsnit"/>
        <w:ind w:left="720"/>
        <w:rPr>
          <w:rFonts w:cstheme="minorHAnsi"/>
          <w:sz w:val="22"/>
          <w:szCs w:val="22"/>
        </w:rPr>
      </w:pPr>
    </w:p>
    <w:p w14:paraId="4E4A38C1" w14:textId="77777777" w:rsidR="00BA4BB7" w:rsidRDefault="00BA4BB7" w:rsidP="00BA4BB7">
      <w:pPr>
        <w:spacing w:before="120"/>
        <w:rPr>
          <w:rFonts w:cstheme="minorHAnsi"/>
          <w:sz w:val="22"/>
          <w:szCs w:val="22"/>
          <w:u w:val="single"/>
        </w:rPr>
      </w:pPr>
      <w:r w:rsidRPr="00075BAC">
        <w:rPr>
          <w:rFonts w:cstheme="minorHAnsi"/>
          <w:sz w:val="22"/>
          <w:szCs w:val="22"/>
          <w:u w:val="single"/>
        </w:rPr>
        <w:t>1. halvsæson</w:t>
      </w:r>
    </w:p>
    <w:p w14:paraId="1070212D" w14:textId="4B19ACF4" w:rsidR="00BA4BB7" w:rsidRPr="00226BBC" w:rsidRDefault="00BA4BB7" w:rsidP="00BA4BB7">
      <w:pPr>
        <w:spacing w:before="120"/>
        <w:rPr>
          <w:rFonts w:cstheme="minorHAnsi"/>
          <w:b/>
          <w:bCs/>
          <w:i/>
          <w:iCs/>
          <w:sz w:val="22"/>
          <w:szCs w:val="22"/>
        </w:rPr>
      </w:pPr>
      <w:r w:rsidRPr="004B38BD">
        <w:rPr>
          <w:rFonts w:cstheme="minorHAnsi"/>
          <w:b/>
          <w:bCs/>
          <w:i/>
          <w:iCs/>
          <w:sz w:val="22"/>
          <w:szCs w:val="22"/>
        </w:rPr>
        <w:t>U</w:t>
      </w:r>
      <w:r w:rsidR="00A357DE">
        <w:rPr>
          <w:rFonts w:cstheme="minorHAnsi"/>
          <w:b/>
          <w:bCs/>
          <w:i/>
          <w:iCs/>
          <w:sz w:val="22"/>
          <w:szCs w:val="22"/>
        </w:rPr>
        <w:t>9</w:t>
      </w:r>
      <w:r>
        <w:rPr>
          <w:rFonts w:cstheme="minorHAnsi"/>
          <w:b/>
          <w:bCs/>
          <w:i/>
          <w:iCs/>
          <w:sz w:val="22"/>
          <w:szCs w:val="22"/>
        </w:rPr>
        <w:t xml:space="preserve"> – alle rækker</w:t>
      </w:r>
      <w:r w:rsidRPr="004B38BD">
        <w:rPr>
          <w:rFonts w:cstheme="minorHAnsi"/>
          <w:b/>
          <w:bCs/>
          <w:i/>
          <w:iCs/>
          <w:sz w:val="22"/>
          <w:szCs w:val="22"/>
        </w:rPr>
        <w:t xml:space="preserve">: </w:t>
      </w:r>
    </w:p>
    <w:p w14:paraId="38B585C1" w14:textId="77777777" w:rsidR="00BA4BB7" w:rsidRPr="00F508C3" w:rsidRDefault="00BA4BB7" w:rsidP="00BA4BB7">
      <w:pPr>
        <w:spacing w:before="120"/>
        <w:rPr>
          <w:rFonts w:cstheme="minorHAnsi"/>
          <w:sz w:val="22"/>
          <w:szCs w:val="22"/>
        </w:rPr>
      </w:pPr>
      <w:r w:rsidRPr="00F508C3">
        <w:rPr>
          <w:rFonts w:cstheme="minorHAnsi"/>
          <w:sz w:val="22"/>
          <w:szCs w:val="22"/>
        </w:rPr>
        <w:t xml:space="preserve">Afvikles med fri tilmelding. </w:t>
      </w:r>
    </w:p>
    <w:p w14:paraId="26D8FEC1" w14:textId="77777777" w:rsidR="00BA4BB7" w:rsidRPr="00F508C3" w:rsidRDefault="00BA4BB7" w:rsidP="00BA4BB7">
      <w:pPr>
        <w:spacing w:before="120"/>
        <w:rPr>
          <w:rFonts w:cstheme="minorHAnsi"/>
          <w:sz w:val="22"/>
          <w:szCs w:val="22"/>
        </w:rPr>
      </w:pPr>
    </w:p>
    <w:p w14:paraId="6DB1EA15" w14:textId="44393A32" w:rsidR="00BA4BB7" w:rsidRPr="00226BBC" w:rsidRDefault="00BA4BB7" w:rsidP="00BA4BB7">
      <w:pPr>
        <w:spacing w:before="120"/>
        <w:rPr>
          <w:rFonts w:cstheme="minorHAnsi"/>
          <w:b/>
          <w:bCs/>
          <w:i/>
          <w:iCs/>
          <w:sz w:val="22"/>
          <w:szCs w:val="22"/>
        </w:rPr>
      </w:pPr>
      <w:r w:rsidRPr="00075BAC">
        <w:rPr>
          <w:rFonts w:cstheme="minorHAnsi"/>
          <w:sz w:val="22"/>
          <w:szCs w:val="22"/>
          <w:u w:val="single"/>
        </w:rPr>
        <w:t>2. halvsæson</w:t>
      </w:r>
      <w:r>
        <w:rPr>
          <w:rFonts w:cstheme="minorHAnsi"/>
          <w:sz w:val="22"/>
          <w:szCs w:val="22"/>
          <w:u w:val="single"/>
        </w:rPr>
        <w:br/>
      </w:r>
      <w:r w:rsidRPr="004B38BD">
        <w:rPr>
          <w:rFonts w:cstheme="minorHAnsi"/>
          <w:b/>
          <w:bCs/>
          <w:i/>
          <w:iCs/>
          <w:sz w:val="22"/>
          <w:szCs w:val="22"/>
        </w:rPr>
        <w:t>U</w:t>
      </w:r>
      <w:r w:rsidR="00A357DE">
        <w:rPr>
          <w:rFonts w:cstheme="minorHAnsi"/>
          <w:b/>
          <w:bCs/>
          <w:i/>
          <w:iCs/>
          <w:sz w:val="22"/>
          <w:szCs w:val="22"/>
        </w:rPr>
        <w:t>9</w:t>
      </w:r>
      <w:r>
        <w:rPr>
          <w:rFonts w:cstheme="minorHAnsi"/>
          <w:b/>
          <w:bCs/>
          <w:i/>
          <w:iCs/>
          <w:sz w:val="22"/>
          <w:szCs w:val="22"/>
        </w:rPr>
        <w:t xml:space="preserve"> – alle rækker</w:t>
      </w:r>
      <w:r w:rsidRPr="004B38BD">
        <w:rPr>
          <w:rFonts w:cstheme="minorHAnsi"/>
          <w:b/>
          <w:bCs/>
          <w:i/>
          <w:iCs/>
          <w:sz w:val="22"/>
          <w:szCs w:val="22"/>
        </w:rPr>
        <w:t xml:space="preserve">: </w:t>
      </w:r>
    </w:p>
    <w:p w14:paraId="4766B0E1" w14:textId="6FD44926" w:rsidR="00A357DE" w:rsidRPr="00F508C3" w:rsidRDefault="00A357DE" w:rsidP="00A357DE">
      <w:pPr>
        <w:spacing w:before="120"/>
        <w:rPr>
          <w:rFonts w:cstheme="minorHAnsi"/>
          <w:sz w:val="22"/>
          <w:szCs w:val="22"/>
        </w:rPr>
      </w:pPr>
      <w:r>
        <w:rPr>
          <w:rFonts w:cstheme="minorHAnsi"/>
          <w:sz w:val="22"/>
          <w:szCs w:val="22"/>
        </w:rPr>
        <w:t>Der foretages ikke op og nedrykning af hold mellem rækker. Alle hold overgår til sa</w:t>
      </w:r>
      <w:r w:rsidR="002B5A55">
        <w:rPr>
          <w:rFonts w:cstheme="minorHAnsi"/>
          <w:sz w:val="22"/>
          <w:szCs w:val="22"/>
        </w:rPr>
        <w:t>mme række efter ombrydningen.</w:t>
      </w:r>
    </w:p>
    <w:p w14:paraId="5D6E1BC4" w14:textId="627A69DA" w:rsidR="00BA4BB7" w:rsidRPr="005B2C69" w:rsidRDefault="00BA4BB7" w:rsidP="00BA4BB7">
      <w:pPr>
        <w:spacing w:before="120"/>
        <w:rPr>
          <w:rFonts w:cstheme="minorHAnsi"/>
          <w:sz w:val="22"/>
          <w:szCs w:val="22"/>
          <w:u w:val="single"/>
        </w:rPr>
      </w:pPr>
    </w:p>
    <w:p w14:paraId="642C1D05" w14:textId="3E07344F" w:rsidR="00BA4BB7" w:rsidRPr="004B38BD" w:rsidRDefault="00BA4BB7" w:rsidP="00BA4BB7">
      <w:pPr>
        <w:spacing w:before="120"/>
        <w:rPr>
          <w:rFonts w:cstheme="minorHAnsi"/>
          <w:sz w:val="22"/>
          <w:szCs w:val="22"/>
          <w:u w:val="single"/>
        </w:rPr>
      </w:pPr>
      <w:r>
        <w:rPr>
          <w:rFonts w:cstheme="minorHAnsi"/>
          <w:sz w:val="22"/>
          <w:szCs w:val="22"/>
          <w:u w:val="single"/>
        </w:rPr>
        <w:br/>
        <w:t>Regionsmester</w:t>
      </w:r>
    </w:p>
    <w:p w14:paraId="0B623B76" w14:textId="77777777" w:rsidR="00BA4BB7" w:rsidRPr="00736961" w:rsidRDefault="00BA4BB7" w:rsidP="00BA4BB7">
      <w:pPr>
        <w:tabs>
          <w:tab w:val="left" w:pos="1134"/>
          <w:tab w:val="left" w:pos="2268"/>
        </w:tabs>
        <w:contextualSpacing/>
        <w:rPr>
          <w:rFonts w:cstheme="minorHAnsi"/>
          <w:sz w:val="22"/>
          <w:szCs w:val="22"/>
        </w:rPr>
      </w:pPr>
      <w:r w:rsidRPr="004B38BD">
        <w:rPr>
          <w:rFonts w:cstheme="minorHAnsi"/>
          <w:sz w:val="22"/>
          <w:szCs w:val="22"/>
        </w:rPr>
        <w:t xml:space="preserve">Der spilles </w:t>
      </w:r>
      <w:r>
        <w:rPr>
          <w:rFonts w:cstheme="minorHAnsi"/>
          <w:sz w:val="22"/>
          <w:szCs w:val="22"/>
        </w:rPr>
        <w:t>ikke om regionsmesterskaber i U11.</w:t>
      </w:r>
      <w:r>
        <w:rPr>
          <w:rFonts w:cstheme="minorHAnsi"/>
          <w:sz w:val="22"/>
          <w:szCs w:val="22"/>
        </w:rPr>
        <w:br/>
      </w:r>
      <w:r>
        <w:rPr>
          <w:rFonts w:cstheme="minorHAnsi"/>
          <w:sz w:val="22"/>
          <w:szCs w:val="22"/>
        </w:rPr>
        <w:br/>
      </w:r>
      <w:r w:rsidRPr="00075BAC">
        <w:rPr>
          <w:rFonts w:cstheme="minorHAnsi"/>
          <w:sz w:val="22"/>
          <w:szCs w:val="22"/>
        </w:rPr>
        <w:br/>
      </w:r>
      <w:r w:rsidRPr="00075BAC">
        <w:rPr>
          <w:rFonts w:cstheme="minorHAnsi"/>
          <w:sz w:val="22"/>
          <w:szCs w:val="22"/>
          <w:u w:val="single"/>
        </w:rPr>
        <w:t>Spilletid</w:t>
      </w:r>
      <w:r>
        <w:rPr>
          <w:rFonts w:cstheme="minorHAnsi"/>
          <w:sz w:val="22"/>
          <w:szCs w:val="22"/>
        </w:rPr>
        <w:br/>
        <w:t>Alle rækker:</w:t>
      </w:r>
      <w:r>
        <w:rPr>
          <w:rFonts w:cstheme="minorHAnsi"/>
          <w:sz w:val="22"/>
          <w:szCs w:val="22"/>
        </w:rPr>
        <w:br/>
        <w:t xml:space="preserve">- </w:t>
      </w:r>
      <w:r w:rsidRPr="00AA044E">
        <w:rPr>
          <w:rFonts w:cstheme="minorHAnsi"/>
          <w:sz w:val="22"/>
          <w:szCs w:val="22"/>
        </w:rPr>
        <w:t xml:space="preserve">2 x </w:t>
      </w:r>
      <w:r>
        <w:rPr>
          <w:rFonts w:cstheme="minorHAnsi"/>
          <w:sz w:val="22"/>
          <w:szCs w:val="22"/>
        </w:rPr>
        <w:t>20</w:t>
      </w:r>
      <w:r w:rsidRPr="00AA044E">
        <w:rPr>
          <w:rFonts w:cstheme="minorHAnsi"/>
          <w:sz w:val="22"/>
          <w:szCs w:val="22"/>
        </w:rPr>
        <w:t xml:space="preserve"> minutter</w:t>
      </w:r>
      <w:r>
        <w:rPr>
          <w:rFonts w:cstheme="minorHAnsi"/>
          <w:sz w:val="22"/>
          <w:szCs w:val="22"/>
        </w:rPr>
        <w:t>.</w:t>
      </w:r>
    </w:p>
    <w:p w14:paraId="3CB8A34A" w14:textId="618CF64B" w:rsidR="002C1249" w:rsidRPr="00BA4BB7" w:rsidRDefault="002C1249" w:rsidP="00BA4BB7">
      <w:pPr>
        <w:tabs>
          <w:tab w:val="left" w:pos="1134"/>
        </w:tabs>
        <w:rPr>
          <w:rFonts w:cstheme="minorHAnsi"/>
          <w:sz w:val="22"/>
          <w:szCs w:val="22"/>
          <w:u w:val="single"/>
        </w:rPr>
      </w:pPr>
    </w:p>
    <w:sectPr w:rsidR="002C1249" w:rsidRPr="00BA4BB7" w:rsidSect="00B40B12">
      <w:headerReference w:type="default" r:id="rId7"/>
      <w:footerReference w:type="even" r:id="rId8"/>
      <w:footerReference w:type="default" r:id="rId9"/>
      <w:headerReference w:type="first" r:id="rId10"/>
      <w:footerReference w:type="first" r:id="rId11"/>
      <w:pgSz w:w="11906" w:h="16838"/>
      <w:pgMar w:top="2268" w:right="1134" w:bottom="1361" w:left="1134"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DEEFE" w14:textId="77777777" w:rsidR="001C6077" w:rsidRDefault="001C6077">
      <w:r>
        <w:separator/>
      </w:r>
    </w:p>
  </w:endnote>
  <w:endnote w:type="continuationSeparator" w:id="0">
    <w:p w14:paraId="30D1DEB3" w14:textId="77777777" w:rsidR="001C6077" w:rsidRDefault="001C6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1C6A66F5-DBF4-40B5-889B-1434D0765A23}"/>
  </w:font>
  <w:font w:name="Times New Roman">
    <w:panose1 w:val="02020603050405020304"/>
    <w:charset w:val="00"/>
    <w:family w:val="roman"/>
    <w:pitch w:val="variable"/>
    <w:sig w:usb0="E0002EFF" w:usb1="C000785B" w:usb2="00000009" w:usb3="00000000" w:csb0="000001FF" w:csb1="00000000"/>
    <w:embedRegular r:id="rId2" w:fontKey="{570AB0EC-FB22-427E-828A-9359BC3A4646}"/>
    <w:embedItalic r:id="rId3" w:fontKey="{0FC5CBC7-D7BF-4AAD-8880-F2B21A799644}"/>
  </w:font>
  <w:font w:name="Courier New">
    <w:panose1 w:val="02070309020205020404"/>
    <w:charset w:val="00"/>
    <w:family w:val="modern"/>
    <w:pitch w:val="fixed"/>
    <w:sig w:usb0="E0002EFF" w:usb1="C0007843" w:usb2="00000009" w:usb3="00000000" w:csb0="000001FF" w:csb1="00000000"/>
    <w:embedRegular r:id="rId4" w:fontKey="{70DCE5CF-EBDE-486C-BB2A-01FB32575783}"/>
  </w:font>
  <w:font w:name="Wingdings">
    <w:panose1 w:val="05000000000000000000"/>
    <w:charset w:val="02"/>
    <w:family w:val="auto"/>
    <w:pitch w:val="variable"/>
    <w:sig w:usb0="00000000" w:usb1="10000000" w:usb2="00000000" w:usb3="00000000" w:csb0="80000000" w:csb1="00000000"/>
    <w:embedRegular r:id="rId5" w:fontKey="{76EB6381-64E7-4D81-881E-10A295370FDD}"/>
  </w:font>
  <w:font w:name="Arial">
    <w:panose1 w:val="020B0604020202020204"/>
    <w:charset w:val="00"/>
    <w:family w:val="swiss"/>
    <w:pitch w:val="variable"/>
    <w:sig w:usb0="E0002EFF" w:usb1="C000785B" w:usb2="00000009" w:usb3="00000000" w:csb0="000001FF" w:csb1="00000000"/>
    <w:embedRegular r:id="rId6" w:fontKey="{457B67D6-8541-4730-8BB3-73735AD4A2B6}"/>
  </w:font>
  <w:font w:name="Times">
    <w:panose1 w:val="02020603050405020304"/>
    <w:charset w:val="00"/>
    <w:family w:val="roman"/>
    <w:pitch w:val="variable"/>
    <w:sig w:usb0="E0002EFF" w:usb1="C000785B" w:usb2="00000009" w:usb3="00000000" w:csb0="000001FF" w:csb1="00000000"/>
    <w:embedRegular r:id="rId7" w:fontKey="{3DF36754-3FBD-4BD7-9801-0532683F93D6}"/>
    <w:embedBold r:id="rId8" w:fontKey="{5BA8EA4B-0367-4EF6-ADB1-D27D378A5FBF}"/>
    <w:embedItalic r:id="rId9" w:fontKey="{16A5DDE5-C67B-4116-88DD-9843952E6C7D}"/>
    <w:embedBoldItalic r:id="rId10" w:fontKey="{0D2D9E34-7C26-46D9-9573-32178EDE8415}"/>
  </w:font>
  <w:font w:name="Poppins">
    <w:charset w:val="00"/>
    <w:family w:val="auto"/>
    <w:pitch w:val="variable"/>
    <w:sig w:usb0="00008007" w:usb1="00000000" w:usb2="00000000" w:usb3="00000000" w:csb0="00000093" w:csb1="00000000"/>
    <w:embedRegular r:id="rId11" w:fontKey="{65E0FD0D-7E3F-40E3-9E2B-43C9703BB579}"/>
    <w:embedBold r:id="rId12" w:fontKey="{8690248A-FC8B-4713-A1FE-577EE69D4D34}"/>
    <w:embedItalic r:id="rId13" w:fontKey="{FB112B58-890D-47A7-9161-0FB88FCE7CAF}"/>
    <w:embedBoldItalic r:id="rId14" w:fontKey="{FFD86F3C-4451-41D2-B569-E6ACCA079BA1}"/>
  </w:font>
  <w:font w:name="Times New Roman (Brødtekst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
      </w:rPr>
      <w:id w:val="281466760"/>
      <w:docPartObj>
        <w:docPartGallery w:val="Page Numbers (Bottom of Page)"/>
        <w:docPartUnique/>
      </w:docPartObj>
    </w:sdtPr>
    <w:sdtEndPr>
      <w:rPr>
        <w:rStyle w:val="Sidetal"/>
      </w:rPr>
    </w:sdtEndPr>
    <w:sdtContent>
      <w:p w14:paraId="0A28AFDB" w14:textId="77777777" w:rsidR="00B40B12" w:rsidRDefault="00B40B12" w:rsidP="00485654">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5EF1197" w14:textId="77777777" w:rsidR="00B40B12" w:rsidRDefault="00B40B12" w:rsidP="00B40B1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C7E57" w14:textId="77777777" w:rsidR="00B40B12" w:rsidRDefault="00B40B12" w:rsidP="00B40B12">
    <w:pPr>
      <w:pStyle w:val="Sidefod"/>
      <w:ind w:right="360"/>
    </w:pPr>
    <w:r>
      <w:rPr>
        <w:noProof/>
      </w:rPr>
      <mc:AlternateContent>
        <mc:Choice Requires="wps">
          <w:drawing>
            <wp:anchor distT="0" distB="0" distL="114300" distR="114300" simplePos="0" relativeHeight="251678720" behindDoc="0" locked="0" layoutInCell="1" allowOverlap="1" wp14:anchorId="7965D84A" wp14:editId="53277CF4">
              <wp:simplePos x="0" y="0"/>
              <wp:positionH relativeFrom="margin">
                <wp:posOffset>4989830</wp:posOffset>
              </wp:positionH>
              <wp:positionV relativeFrom="page">
                <wp:posOffset>10081260</wp:posOffset>
              </wp:positionV>
              <wp:extent cx="1125855" cy="280800"/>
              <wp:effectExtent l="0" t="0" r="4445" b="0"/>
              <wp:wrapNone/>
              <wp:docPr id="19" name="Tekstfelt 19"/>
              <wp:cNvGraphicFramePr/>
              <a:graphic xmlns:a="http://schemas.openxmlformats.org/drawingml/2006/main">
                <a:graphicData uri="http://schemas.microsoft.com/office/word/2010/wordprocessingShape">
                  <wps:wsp>
                    <wps:cNvSpPr txBox="1"/>
                    <wps:spPr>
                      <a:xfrm>
                        <a:off x="0" y="0"/>
                        <a:ext cx="1125855" cy="280800"/>
                      </a:xfrm>
                      <a:prstGeom prst="rect">
                        <a:avLst/>
                      </a:prstGeom>
                      <a:noFill/>
                      <a:ln w="6350">
                        <a:noFill/>
                      </a:ln>
                    </wps:spPr>
                    <wps:txbx>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5D84A" id="_x0000_t202" coordsize="21600,21600" o:spt="202" path="m,l,21600r21600,l21600,xe">
              <v:stroke joinstyle="miter"/>
              <v:path gradientshapeok="t" o:connecttype="rect"/>
            </v:shapetype>
            <v:shape id="Tekstfelt 19" o:spid="_x0000_s1026" type="#_x0000_t202" style="position:absolute;margin-left:392.9pt;margin-top:793.8pt;width:88.65pt;height:22.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" filled="f" stroked="f" strokeweight=".5pt">
              <v:textbox inset="0,0,0,0">
                <w:txbxContent>
                  <w:p w14:paraId="5D3497CC"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77696" behindDoc="0" locked="0" layoutInCell="1" allowOverlap="1" wp14:anchorId="2CF1700A" wp14:editId="4563E97A">
              <wp:simplePos x="0" y="0"/>
              <wp:positionH relativeFrom="margin">
                <wp:posOffset>0</wp:posOffset>
              </wp:positionH>
              <wp:positionV relativeFrom="page">
                <wp:posOffset>10081260</wp:posOffset>
              </wp:positionV>
              <wp:extent cx="4833815" cy="280800"/>
              <wp:effectExtent l="0" t="0" r="5080" b="0"/>
              <wp:wrapNone/>
              <wp:docPr id="18" name="Tekstfelt 18"/>
              <wp:cNvGraphicFramePr/>
              <a:graphic xmlns:a="http://schemas.openxmlformats.org/drawingml/2006/main">
                <a:graphicData uri="http://schemas.microsoft.com/office/word/2010/wordprocessingShape">
                  <wps:wsp>
                    <wps:cNvSpPr txBox="1"/>
                    <wps:spPr>
                      <a:xfrm>
                        <a:off x="0" y="0"/>
                        <a:ext cx="4833815" cy="280800"/>
                      </a:xfrm>
                      <a:prstGeom prst="rect">
                        <a:avLst/>
                      </a:prstGeom>
                      <a:noFill/>
                      <a:ln w="6350">
                        <a:noFill/>
                      </a:ln>
                    </wps:spPr>
                    <wps:txbx>
                      <w:txbxContent>
                        <w:p w14:paraId="2DC453F6" w14:textId="77777777" w:rsidR="002C1249" w:rsidRPr="00422E4C" w:rsidRDefault="002C1249" w:rsidP="002C1249">
                          <w:pPr>
                            <w:spacing w:line="264" w:lineRule="auto"/>
                            <w:rPr>
                              <w:i/>
                              <w:iCs/>
                              <w:sz w:val="13"/>
                              <w:szCs w:val="13"/>
                            </w:rPr>
                          </w:pPr>
                          <w:r>
                            <w:rPr>
                              <w:i/>
                              <w:iCs/>
                              <w:sz w:val="13"/>
                              <w:szCs w:val="13"/>
                            </w:rPr>
                            <w:t xml:space="preserve">Medlem af </w:t>
                          </w:r>
                          <w:proofErr w:type="spellStart"/>
                          <w:r>
                            <w:rPr>
                              <w:i/>
                              <w:iCs/>
                              <w:sz w:val="13"/>
                              <w:szCs w:val="13"/>
                            </w:rPr>
                            <w:t>DanskHaandbold</w:t>
                          </w:r>
                          <w:proofErr w:type="spellEnd"/>
                          <w:r>
                            <w:rPr>
                              <w:i/>
                              <w:iCs/>
                              <w:sz w:val="13"/>
                              <w:szCs w:val="13"/>
                            </w:rPr>
                            <w:t xml:space="preserve"> og Danmarks Idrætsforbund</w:t>
                          </w:r>
                        </w:p>
                        <w:p w14:paraId="1AE5D8AE" w14:textId="0CE4FD7A" w:rsidR="00B40B12" w:rsidRPr="00422E4C" w:rsidRDefault="00B40B12" w:rsidP="00B40B12">
                          <w:pPr>
                            <w:spacing w:line="264" w:lineRule="auto"/>
                            <w:rPr>
                              <w:i/>
                              <w:iCs/>
                              <w:sz w:val="13"/>
                              <w:szCs w:val="13"/>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700A" id="Tekstfelt 18" o:spid="_x0000_s1027" type="#_x0000_t202" style="position:absolute;margin-left:0;margin-top:793.8pt;width:380.6pt;height:2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" filled="f" stroked="f" strokeweight=".5pt">
              <v:textbox inset="0,0,0,0">
                <w:txbxContent>
                  <w:p w14:paraId="2DC453F6" w14:textId="77777777" w:rsidR="002C1249" w:rsidRPr="00422E4C" w:rsidRDefault="002C1249" w:rsidP="002C1249">
                    <w:pPr>
                      <w:spacing w:line="264" w:lineRule="auto"/>
                      <w:rPr>
                        <w:i/>
                        <w:iCs/>
                        <w:sz w:val="13"/>
                        <w:szCs w:val="13"/>
                      </w:rPr>
                    </w:pPr>
                    <w:r>
                      <w:rPr>
                        <w:i/>
                        <w:iCs/>
                        <w:sz w:val="13"/>
                        <w:szCs w:val="13"/>
                      </w:rPr>
                      <w:t xml:space="preserve">Medlem af </w:t>
                    </w:r>
                    <w:proofErr w:type="spellStart"/>
                    <w:r>
                      <w:rPr>
                        <w:i/>
                        <w:iCs/>
                        <w:sz w:val="13"/>
                        <w:szCs w:val="13"/>
                      </w:rPr>
                      <w:t>DanskHaandbold</w:t>
                    </w:r>
                    <w:proofErr w:type="spellEnd"/>
                    <w:r>
                      <w:rPr>
                        <w:i/>
                        <w:iCs/>
                        <w:sz w:val="13"/>
                        <w:szCs w:val="13"/>
                      </w:rPr>
                      <w:t xml:space="preserve"> og Danmarks Idrætsforbund</w:t>
                    </w:r>
                  </w:p>
                  <w:p w14:paraId="1AE5D8AE" w14:textId="0CE4FD7A" w:rsidR="00B40B12" w:rsidRPr="00422E4C" w:rsidRDefault="00B40B12" w:rsidP="00B40B12">
                    <w:pPr>
                      <w:spacing w:line="264" w:lineRule="auto"/>
                      <w:rPr>
                        <w:i/>
                        <w:iCs/>
                        <w:sz w:val="13"/>
                        <w:szCs w:val="13"/>
                      </w:rPr>
                    </w:pP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03B7" w14:textId="008B9B43" w:rsidR="00422E4C" w:rsidRDefault="00B40B12">
    <w:pPr>
      <w:pStyle w:val="Sidefod"/>
    </w:pPr>
    <w:r>
      <w:rPr>
        <w:noProof/>
      </w:rPr>
      <mc:AlternateContent>
        <mc:Choice Requires="wps">
          <w:drawing>
            <wp:anchor distT="0" distB="0" distL="114300" distR="114300" simplePos="0" relativeHeight="251673600" behindDoc="0" locked="0" layoutInCell="1" allowOverlap="1" wp14:anchorId="76789189" wp14:editId="0A743341">
              <wp:simplePos x="0" y="0"/>
              <wp:positionH relativeFrom="margin">
                <wp:align>right</wp:align>
              </wp:positionH>
              <wp:positionV relativeFrom="page">
                <wp:posOffset>10081260</wp:posOffset>
              </wp:positionV>
              <wp:extent cx="1126800" cy="280800"/>
              <wp:effectExtent l="0" t="0" r="3810" b="0"/>
              <wp:wrapNone/>
              <wp:docPr id="14" name="Tekstfelt 14"/>
              <wp:cNvGraphicFramePr/>
              <a:graphic xmlns:a="http://schemas.openxmlformats.org/drawingml/2006/main">
                <a:graphicData uri="http://schemas.microsoft.com/office/word/2010/wordprocessingShape">
                  <wps:wsp>
                    <wps:cNvSpPr txBox="1"/>
                    <wps:spPr>
                      <a:xfrm>
                        <a:off x="0" y="0"/>
                        <a:ext cx="1126800" cy="280800"/>
                      </a:xfrm>
                      <a:prstGeom prst="rect">
                        <a:avLst/>
                      </a:prstGeom>
                      <a:noFill/>
                      <a:ln w="6350">
                        <a:noFill/>
                      </a:ln>
                    </wps:spPr>
                    <wps:txbx>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89189" id="_x0000_t202" coordsize="21600,21600" o:spt="202" path="m,l,21600r21600,l21600,xe">
              <v:stroke joinstyle="miter"/>
              <v:path gradientshapeok="t" o:connecttype="rect"/>
            </v:shapetype>
            <v:shape id="Tekstfelt 14" o:spid="_x0000_s1030" type="#_x0000_t202" style="position:absolute;margin-left:37.5pt;margin-top:793.8pt;width:88.7pt;height:22.1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" filled="f" stroked="f" strokeweight=".5pt">
              <v:textbox inset="0,0,0,0">
                <w:txbxContent>
                  <w:p w14:paraId="2B82416F" w14:textId="77777777" w:rsidR="00B40B12" w:rsidRPr="00B40B12" w:rsidRDefault="00B40B12" w:rsidP="00B40B12">
                    <w:pPr>
                      <w:jc w:val="right"/>
                      <w:rPr>
                        <w:sz w:val="13"/>
                        <w:szCs w:val="13"/>
                      </w:rPr>
                    </w:pPr>
                    <w:r w:rsidRPr="00B40B12">
                      <w:rPr>
                        <w:sz w:val="13"/>
                        <w:szCs w:val="13"/>
                      </w:rPr>
                      <w:fldChar w:fldCharType="begin"/>
                    </w:r>
                    <w:r w:rsidRPr="00B40B12">
                      <w:rPr>
                        <w:sz w:val="13"/>
                        <w:szCs w:val="13"/>
                      </w:rPr>
                      <w:instrText xml:space="preserve"> PAGE </w:instrText>
                    </w:r>
                    <w:r w:rsidRPr="00B40B12">
                      <w:rPr>
                        <w:sz w:val="13"/>
                        <w:szCs w:val="13"/>
                      </w:rPr>
                      <w:fldChar w:fldCharType="separate"/>
                    </w:r>
                    <w:r w:rsidRPr="00B40B12">
                      <w:rPr>
                        <w:noProof/>
                        <w:sz w:val="13"/>
                        <w:szCs w:val="13"/>
                      </w:rPr>
                      <w:t>2</w:t>
                    </w:r>
                    <w:r w:rsidRPr="00B40B12">
                      <w:rPr>
                        <w:sz w:val="13"/>
                        <w:szCs w:val="13"/>
                      </w:rPr>
                      <w:fldChar w:fldCharType="end"/>
                    </w:r>
                    <w:r w:rsidRPr="00B40B12">
                      <w:rPr>
                        <w:sz w:val="13"/>
                        <w:szCs w:val="13"/>
                      </w:rPr>
                      <w:t xml:space="preserve"> af </w:t>
                    </w:r>
                    <w:r w:rsidRPr="00B40B12">
                      <w:rPr>
                        <w:sz w:val="13"/>
                        <w:szCs w:val="13"/>
                      </w:rPr>
                      <w:fldChar w:fldCharType="begin"/>
                    </w:r>
                    <w:r w:rsidRPr="00B40B12">
                      <w:rPr>
                        <w:sz w:val="13"/>
                        <w:szCs w:val="13"/>
                      </w:rPr>
                      <w:instrText xml:space="preserve"> NUMPAGES </w:instrText>
                    </w:r>
                    <w:r w:rsidRPr="00B40B12">
                      <w:rPr>
                        <w:sz w:val="13"/>
                        <w:szCs w:val="13"/>
                      </w:rPr>
                      <w:fldChar w:fldCharType="separate"/>
                    </w:r>
                    <w:r w:rsidRPr="00B40B12">
                      <w:rPr>
                        <w:noProof/>
                        <w:sz w:val="13"/>
                        <w:szCs w:val="13"/>
                      </w:rPr>
                      <w:t>4</w:t>
                    </w:r>
                    <w:r w:rsidRPr="00B40B12">
                      <w:rPr>
                        <w:sz w:val="13"/>
                        <w:szCs w:val="13"/>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26DEE91B" wp14:editId="50A175E4">
              <wp:simplePos x="0" y="0"/>
              <wp:positionH relativeFrom="margin">
                <wp:posOffset>-635</wp:posOffset>
              </wp:positionH>
              <wp:positionV relativeFrom="page">
                <wp:posOffset>10081260</wp:posOffset>
              </wp:positionV>
              <wp:extent cx="4834800" cy="280800"/>
              <wp:effectExtent l="0" t="0" r="4445" b="0"/>
              <wp:wrapNone/>
              <wp:docPr id="4" name="Tekstfelt 4"/>
              <wp:cNvGraphicFramePr/>
              <a:graphic xmlns:a="http://schemas.openxmlformats.org/drawingml/2006/main">
                <a:graphicData uri="http://schemas.microsoft.com/office/word/2010/wordprocessingShape">
                  <wps:wsp>
                    <wps:cNvSpPr txBox="1"/>
                    <wps:spPr>
                      <a:xfrm>
                        <a:off x="0" y="0"/>
                        <a:ext cx="4834800" cy="280800"/>
                      </a:xfrm>
                      <a:prstGeom prst="rect">
                        <a:avLst/>
                      </a:prstGeom>
                      <a:noFill/>
                      <a:ln w="6350">
                        <a:noFill/>
                      </a:ln>
                    </wps:spPr>
                    <wps:txbx>
                      <w:txbxContent>
                        <w:p w14:paraId="25DB044C" w14:textId="46D57F2C" w:rsidR="00422E4C" w:rsidRPr="00422E4C" w:rsidRDefault="002C1249" w:rsidP="00422E4C">
                          <w:pPr>
                            <w:spacing w:line="264" w:lineRule="auto"/>
                            <w:rPr>
                              <w:i/>
                              <w:iCs/>
                              <w:sz w:val="13"/>
                              <w:szCs w:val="13"/>
                            </w:rPr>
                          </w:pPr>
                          <w:r>
                            <w:rPr>
                              <w:i/>
                              <w:iCs/>
                              <w:sz w:val="13"/>
                              <w:szCs w:val="13"/>
                            </w:rPr>
                            <w:t xml:space="preserve">Medlem af </w:t>
                          </w:r>
                          <w:proofErr w:type="spellStart"/>
                          <w:r>
                            <w:rPr>
                              <w:i/>
                              <w:iCs/>
                              <w:sz w:val="13"/>
                              <w:szCs w:val="13"/>
                            </w:rPr>
                            <w:t>DanskHaandbold</w:t>
                          </w:r>
                          <w:proofErr w:type="spellEnd"/>
                          <w:r>
                            <w:rPr>
                              <w:i/>
                              <w:iCs/>
                              <w:sz w:val="13"/>
                              <w:szCs w:val="13"/>
                            </w:rPr>
                            <w:t xml:space="preserve"> og Danmarks Idrætsforbund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E91B" id="Tekstfelt 4" o:spid="_x0000_s1031" type="#_x0000_t202" style="position:absolute;margin-left:-.05pt;margin-top:793.8pt;width:380.7pt;height:2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" filled="f" stroked="f" strokeweight=".5pt">
              <v:textbox inset="0,0,0,0">
                <w:txbxContent>
                  <w:p w14:paraId="25DB044C" w14:textId="46D57F2C" w:rsidR="00422E4C" w:rsidRPr="00422E4C" w:rsidRDefault="002C1249" w:rsidP="00422E4C">
                    <w:pPr>
                      <w:spacing w:line="264" w:lineRule="auto"/>
                      <w:rPr>
                        <w:i/>
                        <w:iCs/>
                        <w:sz w:val="13"/>
                        <w:szCs w:val="13"/>
                      </w:rPr>
                    </w:pPr>
                    <w:r>
                      <w:rPr>
                        <w:i/>
                        <w:iCs/>
                        <w:sz w:val="13"/>
                        <w:szCs w:val="13"/>
                      </w:rPr>
                      <w:t xml:space="preserve">Medlem af </w:t>
                    </w:r>
                    <w:proofErr w:type="spellStart"/>
                    <w:r>
                      <w:rPr>
                        <w:i/>
                        <w:iCs/>
                        <w:sz w:val="13"/>
                        <w:szCs w:val="13"/>
                      </w:rPr>
                      <w:t>DanskHaandbold</w:t>
                    </w:r>
                    <w:proofErr w:type="spellEnd"/>
                    <w:r>
                      <w:rPr>
                        <w:i/>
                        <w:iCs/>
                        <w:sz w:val="13"/>
                        <w:szCs w:val="13"/>
                      </w:rPr>
                      <w:t xml:space="preserve"> og Danmarks Idrætsforbund</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B2FCD" w14:textId="77777777" w:rsidR="001C6077" w:rsidRDefault="001C6077">
      <w:r>
        <w:separator/>
      </w:r>
    </w:p>
  </w:footnote>
  <w:footnote w:type="continuationSeparator" w:id="0">
    <w:p w14:paraId="4C61DCDF" w14:textId="77777777" w:rsidR="001C6077" w:rsidRDefault="001C6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9392" w14:textId="28B6EA21" w:rsidR="004B0A4B" w:rsidRDefault="002C1249">
    <w:pPr>
      <w:pStyle w:val="Sidehoved"/>
    </w:pPr>
    <w:r>
      <w:rPr>
        <w:noProof/>
      </w:rPr>
      <w:drawing>
        <wp:anchor distT="0" distB="0" distL="114300" distR="114300" simplePos="0" relativeHeight="251686912" behindDoc="1" locked="0" layoutInCell="1" allowOverlap="1" wp14:anchorId="0C40AAFD" wp14:editId="76F76B86">
          <wp:simplePos x="0" y="0"/>
          <wp:positionH relativeFrom="margin">
            <wp:align>left</wp:align>
          </wp:positionH>
          <wp:positionV relativeFrom="paragraph">
            <wp:posOffset>561975</wp:posOffset>
          </wp:positionV>
          <wp:extent cx="1219200" cy="401450"/>
          <wp:effectExtent l="0" t="0" r="0" b="0"/>
          <wp:wrapNone/>
          <wp:docPr id="1" name="Billede 1" descr="Et billede, der indeholder tekst, Font/skrifttyp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Font/skrifttype, Grafik,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BE5324">
      <w:rPr>
        <w:noProof/>
      </w:rPr>
      <w:drawing>
        <wp:anchor distT="0" distB="0" distL="114300" distR="114300" simplePos="0" relativeHeight="251684864" behindDoc="1" locked="0" layoutInCell="1" allowOverlap="1" wp14:anchorId="250F8F8E" wp14:editId="61030DFB">
          <wp:simplePos x="0" y="0"/>
          <wp:positionH relativeFrom="margin">
            <wp:posOffset>-718185</wp:posOffset>
          </wp:positionH>
          <wp:positionV relativeFrom="paragraph">
            <wp:posOffset>0</wp:posOffset>
          </wp:positionV>
          <wp:extent cx="7560000" cy="10698527"/>
          <wp:effectExtent l="0" t="0" r="0" b="0"/>
          <wp:wrapNone/>
          <wp:docPr id="1575066724" name="Billede 1575066724" descr="Et billede, der indeholder cirkel, skærmbillede, sort,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descr="Et billede, der indeholder cirkel, skærmbillede, sort, sort-hvid&#10;&#10;Automatisk genereret beskrivelse"/>
                  <pic:cNvPicPr/>
                </pic:nvPicPr>
                <pic:blipFill>
                  <a:blip r:embed="rId2">
                    <a:alphaModFix amt="25000"/>
                    <a:extLst>
                      <a:ext uri="{28A0092B-C50C-407E-A947-70E740481C1C}">
                        <a14:useLocalDpi xmlns:a14="http://schemas.microsoft.com/office/drawing/2010/main" val="0"/>
                      </a:ext>
                    </a:extLst>
                  </a:blip>
                  <a:stretch>
                    <a:fillRect/>
                  </a:stretch>
                </pic:blipFill>
                <pic:spPr>
                  <a:xfrm>
                    <a:off x="0" y="0"/>
                    <a:ext cx="7560000" cy="10698527"/>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81792" behindDoc="1" locked="0" layoutInCell="1" allowOverlap="1" wp14:anchorId="4D3C3664" wp14:editId="19FF7CDD">
          <wp:simplePos x="0" y="0"/>
          <wp:positionH relativeFrom="margin">
            <wp:posOffset>0</wp:posOffset>
          </wp:positionH>
          <wp:positionV relativeFrom="margin">
            <wp:posOffset>-828040</wp:posOffset>
          </wp:positionV>
          <wp:extent cx="1213200" cy="277200"/>
          <wp:effectExtent l="0" t="0" r="0" b="2540"/>
          <wp:wrapNone/>
          <wp:docPr id="1186963656" name="Grafik 118696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A3350" w14:textId="60292536" w:rsidR="00B80883" w:rsidRDefault="00901BD6">
    <w:pPr>
      <w:pStyle w:val="Sidehoved"/>
    </w:pPr>
    <w:r>
      <w:rPr>
        <w:noProof/>
      </w:rPr>
      <mc:AlternateContent>
        <mc:Choice Requires="wps">
          <w:drawing>
            <wp:anchor distT="0" distB="0" distL="114300" distR="114300" simplePos="0" relativeHeight="251669504" behindDoc="0" locked="0" layoutInCell="1" allowOverlap="1" wp14:anchorId="2500CFDA" wp14:editId="17F40D50">
              <wp:simplePos x="0" y="0"/>
              <wp:positionH relativeFrom="margin">
                <wp:posOffset>2537460</wp:posOffset>
              </wp:positionH>
              <wp:positionV relativeFrom="margin">
                <wp:posOffset>-830580</wp:posOffset>
              </wp:positionV>
              <wp:extent cx="1391285" cy="510540"/>
              <wp:effectExtent l="0" t="0" r="0" b="3810"/>
              <wp:wrapNone/>
              <wp:docPr id="8" name="Tekstfelt 8"/>
              <wp:cNvGraphicFramePr/>
              <a:graphic xmlns:a="http://schemas.openxmlformats.org/drawingml/2006/main">
                <a:graphicData uri="http://schemas.microsoft.com/office/word/2010/wordprocessingShape">
                  <wps:wsp>
                    <wps:cNvSpPr txBox="1"/>
                    <wps:spPr>
                      <a:xfrm>
                        <a:off x="0" y="0"/>
                        <a:ext cx="1391285" cy="510540"/>
                      </a:xfrm>
                      <a:prstGeom prst="rect">
                        <a:avLst/>
                      </a:prstGeom>
                      <a:noFill/>
                      <a:ln w="6350">
                        <a:noFill/>
                      </a:ln>
                    </wps:spPr>
                    <wps:txbx>
                      <w:txbxContent>
                        <w:p w14:paraId="6E1D8366" w14:textId="77777777" w:rsidR="00901BD6" w:rsidRDefault="00901BD6" w:rsidP="00B40B12">
                          <w:pPr>
                            <w:rPr>
                              <w:sz w:val="13"/>
                              <w:szCs w:val="13"/>
                            </w:rPr>
                          </w:pPr>
                          <w:proofErr w:type="spellStart"/>
                          <w:r>
                            <w:rPr>
                              <w:sz w:val="13"/>
                              <w:szCs w:val="13"/>
                            </w:rPr>
                            <w:t>Stadionvej</w:t>
                          </w:r>
                          <w:proofErr w:type="spellEnd"/>
                          <w:r>
                            <w:rPr>
                              <w:sz w:val="13"/>
                              <w:szCs w:val="13"/>
                            </w:rPr>
                            <w:t xml:space="preserve"> 50C, 5200 Odense V</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0CFDA" id="_x0000_t202" coordsize="21600,21600" o:spt="202" path="m,l,21600r21600,l21600,xe">
              <v:stroke joinstyle="miter"/>
              <v:path gradientshapeok="t" o:connecttype="rect"/>
            </v:shapetype>
            <v:shape id="Tekstfelt 8" o:spid="_x0000_s1028" type="#_x0000_t202" style="position:absolute;margin-left:199.8pt;margin-top:-65.4pt;width:109.55pt;height:4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npEQIAACMEAAAOAAAAZHJzL2Uyb0RvYy54bWysU11r2zAUfR/sPwi9L3bSp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" filled="f" stroked="f" strokeweight=".5pt">
              <v:textbox inset="0,0,0,0">
                <w:txbxContent>
                  <w:p w14:paraId="6E1D8366" w14:textId="77777777" w:rsidR="00901BD6" w:rsidRDefault="00901BD6" w:rsidP="00B40B12">
                    <w:pPr>
                      <w:rPr>
                        <w:sz w:val="13"/>
                        <w:szCs w:val="13"/>
                      </w:rPr>
                    </w:pPr>
                    <w:proofErr w:type="spellStart"/>
                    <w:r>
                      <w:rPr>
                        <w:sz w:val="13"/>
                        <w:szCs w:val="13"/>
                      </w:rPr>
                      <w:t>Stadionvej</w:t>
                    </w:r>
                    <w:proofErr w:type="spellEnd"/>
                    <w:r>
                      <w:rPr>
                        <w:sz w:val="13"/>
                        <w:szCs w:val="13"/>
                      </w:rPr>
                      <w:t xml:space="preserve"> 50C, 5200 Odense V</w:t>
                    </w:r>
                  </w:p>
                  <w:p w14:paraId="37E2F40A" w14:textId="5FAB31A1" w:rsidR="00901BD6" w:rsidRDefault="00495D6E" w:rsidP="00B40B12">
                    <w:pPr>
                      <w:rPr>
                        <w:sz w:val="13"/>
                        <w:szCs w:val="13"/>
                      </w:rPr>
                    </w:pPr>
                    <w:r>
                      <w:rPr>
                        <w:sz w:val="13"/>
                        <w:szCs w:val="13"/>
                      </w:rPr>
                      <w:t>70274747</w:t>
                    </w:r>
                  </w:p>
                  <w:p w14:paraId="24B6844E" w14:textId="0B26E4A0" w:rsidR="00901BD6" w:rsidRPr="00422E4C" w:rsidRDefault="00901BD6" w:rsidP="00B40B12">
                    <w:pPr>
                      <w:rPr>
                        <w:sz w:val="13"/>
                        <w:szCs w:val="13"/>
                      </w:rPr>
                    </w:pPr>
                    <w:r>
                      <w:rPr>
                        <w:sz w:val="13"/>
                        <w:szCs w:val="13"/>
                      </w:rPr>
                      <w:t xml:space="preserve"> </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anchorId="52F92C62" wp14:editId="6363100A">
              <wp:simplePos x="0" y="0"/>
              <wp:positionH relativeFrom="margin">
                <wp:posOffset>4299585</wp:posOffset>
              </wp:positionH>
              <wp:positionV relativeFrom="margin">
                <wp:posOffset>-821055</wp:posOffset>
              </wp:positionV>
              <wp:extent cx="2095500" cy="510540"/>
              <wp:effectExtent l="0" t="0" r="0" b="3810"/>
              <wp:wrapNone/>
              <wp:docPr id="11" name="Tekstfelt 11"/>
              <wp:cNvGraphicFramePr/>
              <a:graphic xmlns:a="http://schemas.openxmlformats.org/drawingml/2006/main">
                <a:graphicData uri="http://schemas.microsoft.com/office/word/2010/wordprocessingShape">
                  <wps:wsp>
                    <wps:cNvSpPr txBox="1"/>
                    <wps:spPr>
                      <a:xfrm>
                        <a:off x="0" y="0"/>
                        <a:ext cx="2095500" cy="510540"/>
                      </a:xfrm>
                      <a:prstGeom prst="rect">
                        <a:avLst/>
                      </a:prstGeom>
                      <a:noFill/>
                      <a:ln w="6350">
                        <a:noFill/>
                      </a:ln>
                    </wps:spPr>
                    <wps:txbx>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92C62" id="Tekstfelt 11" o:spid="_x0000_s1029" type="#_x0000_t202" style="position:absolute;margin-left:338.55pt;margin-top:-64.65pt;width:165pt;height:40.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" filled="f" stroked="f" strokeweight=".5pt">
              <v:textbox inset="0,0,0,0">
                <w:txbxContent>
                  <w:p w14:paraId="156BA840" w14:textId="1861B067" w:rsidR="00BE5324" w:rsidRPr="00BE5324" w:rsidRDefault="00BE5324" w:rsidP="00BE5324">
                    <w:pPr>
                      <w:rPr>
                        <w:sz w:val="13"/>
                        <w:szCs w:val="13"/>
                        <w:lang w:val="en-US"/>
                      </w:rPr>
                    </w:pPr>
                    <w:r w:rsidRPr="00BE5324">
                      <w:rPr>
                        <w:sz w:val="13"/>
                        <w:szCs w:val="13"/>
                        <w:lang w:val="en-US"/>
                      </w:rPr>
                      <w:t>[@] danskhaandbold</w:t>
                    </w:r>
                    <w:r w:rsidR="00901BD6">
                      <w:rPr>
                        <w:sz w:val="13"/>
                        <w:szCs w:val="13"/>
                        <w:lang w:val="en-US"/>
                      </w:rPr>
                      <w:t>syd</w:t>
                    </w:r>
                    <w:r w:rsidRPr="00BE5324">
                      <w:rPr>
                        <w:sz w:val="13"/>
                        <w:szCs w:val="13"/>
                        <w:lang w:val="en-US"/>
                      </w:rPr>
                      <w:t>@danskhaandbold.dk</w:t>
                    </w:r>
                  </w:p>
                  <w:p w14:paraId="5E225A97" w14:textId="77777777" w:rsidR="00B40B12" w:rsidRPr="00422E4C" w:rsidRDefault="00BE5324" w:rsidP="00BE5324">
                    <w:pPr>
                      <w:rPr>
                        <w:sz w:val="13"/>
                        <w:szCs w:val="13"/>
                        <w:lang w:val="en-US"/>
                      </w:rPr>
                    </w:pPr>
                    <w:r w:rsidRPr="00BE5324">
                      <w:rPr>
                        <w:sz w:val="13"/>
                        <w:szCs w:val="13"/>
                        <w:lang w:val="en-US"/>
                      </w:rPr>
                      <w:t>[www] www.danskhaandbold.</w:t>
                    </w:r>
                    <w:r>
                      <w:rPr>
                        <w:sz w:val="13"/>
                        <w:szCs w:val="13"/>
                        <w:lang w:val="en-US"/>
                      </w:rPr>
                      <w:t>dk</w:t>
                    </w:r>
                  </w:p>
                </w:txbxContent>
              </v:textbox>
              <w10:wrap anchorx="margin" anchory="margin"/>
            </v:shape>
          </w:pict>
        </mc:Fallback>
      </mc:AlternateContent>
    </w:r>
    <w:r>
      <w:rPr>
        <w:noProof/>
      </w:rPr>
      <w:drawing>
        <wp:anchor distT="0" distB="0" distL="114300" distR="114300" simplePos="0" relativeHeight="251682816" behindDoc="1" locked="0" layoutInCell="1" allowOverlap="1" wp14:anchorId="7899FCF9" wp14:editId="25E7C646">
          <wp:simplePos x="0" y="0"/>
          <wp:positionH relativeFrom="margin">
            <wp:align>left</wp:align>
          </wp:positionH>
          <wp:positionV relativeFrom="paragraph">
            <wp:posOffset>581025</wp:posOffset>
          </wp:positionV>
          <wp:extent cx="1219200" cy="401450"/>
          <wp:effectExtent l="0" t="0" r="0" b="0"/>
          <wp:wrapNone/>
          <wp:docPr id="54871896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18967"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1219200" cy="401450"/>
                  </a:xfrm>
                  <a:prstGeom prst="rect">
                    <a:avLst/>
                  </a:prstGeom>
                </pic:spPr>
              </pic:pic>
            </a:graphicData>
          </a:graphic>
          <wp14:sizeRelH relativeFrom="page">
            <wp14:pctWidth>0</wp14:pctWidth>
          </wp14:sizeRelH>
          <wp14:sizeRelV relativeFrom="page">
            <wp14:pctHeight>0</wp14:pctHeight>
          </wp14:sizeRelV>
        </wp:anchor>
      </w:drawing>
    </w:r>
    <w:r w:rsidR="00A06DAD">
      <w:rPr>
        <w:noProof/>
      </w:rPr>
      <w:drawing>
        <wp:anchor distT="0" distB="0" distL="114300" distR="114300" simplePos="0" relativeHeight="251679744" behindDoc="1" locked="0" layoutInCell="1" allowOverlap="1" wp14:anchorId="546BDD51" wp14:editId="49164597">
          <wp:simplePos x="0" y="0"/>
          <wp:positionH relativeFrom="margin">
            <wp:posOffset>0</wp:posOffset>
          </wp:positionH>
          <wp:positionV relativeFrom="margin">
            <wp:posOffset>-828040</wp:posOffset>
          </wp:positionV>
          <wp:extent cx="1213200" cy="277200"/>
          <wp:effectExtent l="0" t="0" r="0" b="2540"/>
          <wp:wrapNone/>
          <wp:docPr id="3093138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3858" name="Grafik 309313858"/>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213200" cy="277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3B649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60445E"/>
    <w:multiLevelType w:val="hybridMultilevel"/>
    <w:tmpl w:val="3F644B9A"/>
    <w:lvl w:ilvl="0" w:tplc="0406000D">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B1D0E"/>
    <w:multiLevelType w:val="hybridMultilevel"/>
    <w:tmpl w:val="170A295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95E5DCA"/>
    <w:multiLevelType w:val="hybridMultilevel"/>
    <w:tmpl w:val="0A3026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F15D97"/>
    <w:multiLevelType w:val="hybridMultilevel"/>
    <w:tmpl w:val="66F66CB8"/>
    <w:lvl w:ilvl="0" w:tplc="13E0C96A">
      <w:start w:val="3"/>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215140E"/>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42B13F4"/>
    <w:multiLevelType w:val="hybridMultilevel"/>
    <w:tmpl w:val="090E97F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D75C5F"/>
    <w:multiLevelType w:val="hybridMultilevel"/>
    <w:tmpl w:val="2E5831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A627198"/>
    <w:multiLevelType w:val="hybridMultilevel"/>
    <w:tmpl w:val="78E20D2A"/>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3E1A3349"/>
    <w:multiLevelType w:val="hybridMultilevel"/>
    <w:tmpl w:val="4AD2C0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2D81896"/>
    <w:multiLevelType w:val="hybridMultilevel"/>
    <w:tmpl w:val="A1108984"/>
    <w:lvl w:ilvl="0" w:tplc="6C32391E">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15:restartNumberingAfterBreak="0">
    <w:nsid w:val="43654633"/>
    <w:multiLevelType w:val="hybridMultilevel"/>
    <w:tmpl w:val="EAFC750C"/>
    <w:lvl w:ilvl="0" w:tplc="7C821366">
      <w:numFmt w:val="bullet"/>
      <w:lvlText w:val="-"/>
      <w:lvlJc w:val="left"/>
      <w:pPr>
        <w:ind w:left="720" w:hanging="360"/>
      </w:pPr>
      <w:rPr>
        <w:rFonts w:ascii="Arial" w:eastAsiaTheme="minorEastAsia"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41B050D"/>
    <w:multiLevelType w:val="hybridMultilevel"/>
    <w:tmpl w:val="1BA02B40"/>
    <w:lvl w:ilvl="0" w:tplc="7E9C9EF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15:restartNumberingAfterBreak="0">
    <w:nsid w:val="46294E13"/>
    <w:multiLevelType w:val="hybridMultilevel"/>
    <w:tmpl w:val="D6FAD7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AE3999"/>
    <w:multiLevelType w:val="hybridMultilevel"/>
    <w:tmpl w:val="DF6E3DE0"/>
    <w:lvl w:ilvl="0" w:tplc="0406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273E48"/>
    <w:multiLevelType w:val="hybridMultilevel"/>
    <w:tmpl w:val="BDFCE298"/>
    <w:lvl w:ilvl="0" w:tplc="1EC4C052">
      <w:start w:val="1"/>
      <w:numFmt w:val="lowerLetter"/>
      <w:lvlText w:val="%1."/>
      <w:lvlJc w:val="left"/>
      <w:pPr>
        <w:ind w:left="2055" w:hanging="360"/>
      </w:pPr>
      <w:rPr>
        <w:rFonts w:hint="default"/>
      </w:rPr>
    </w:lvl>
    <w:lvl w:ilvl="1" w:tplc="04060019" w:tentative="1">
      <w:start w:val="1"/>
      <w:numFmt w:val="lowerLetter"/>
      <w:lvlText w:val="%2."/>
      <w:lvlJc w:val="left"/>
      <w:pPr>
        <w:ind w:left="2775" w:hanging="360"/>
      </w:pPr>
    </w:lvl>
    <w:lvl w:ilvl="2" w:tplc="0406001B" w:tentative="1">
      <w:start w:val="1"/>
      <w:numFmt w:val="lowerRoman"/>
      <w:lvlText w:val="%3."/>
      <w:lvlJc w:val="right"/>
      <w:pPr>
        <w:ind w:left="3495" w:hanging="180"/>
      </w:pPr>
    </w:lvl>
    <w:lvl w:ilvl="3" w:tplc="0406000F" w:tentative="1">
      <w:start w:val="1"/>
      <w:numFmt w:val="decimal"/>
      <w:lvlText w:val="%4."/>
      <w:lvlJc w:val="left"/>
      <w:pPr>
        <w:ind w:left="4215" w:hanging="360"/>
      </w:pPr>
    </w:lvl>
    <w:lvl w:ilvl="4" w:tplc="04060019" w:tentative="1">
      <w:start w:val="1"/>
      <w:numFmt w:val="lowerLetter"/>
      <w:lvlText w:val="%5."/>
      <w:lvlJc w:val="left"/>
      <w:pPr>
        <w:ind w:left="4935" w:hanging="360"/>
      </w:pPr>
    </w:lvl>
    <w:lvl w:ilvl="5" w:tplc="0406001B" w:tentative="1">
      <w:start w:val="1"/>
      <w:numFmt w:val="lowerRoman"/>
      <w:lvlText w:val="%6."/>
      <w:lvlJc w:val="right"/>
      <w:pPr>
        <w:ind w:left="5655" w:hanging="180"/>
      </w:pPr>
    </w:lvl>
    <w:lvl w:ilvl="6" w:tplc="0406000F" w:tentative="1">
      <w:start w:val="1"/>
      <w:numFmt w:val="decimal"/>
      <w:lvlText w:val="%7."/>
      <w:lvlJc w:val="left"/>
      <w:pPr>
        <w:ind w:left="6375" w:hanging="360"/>
      </w:pPr>
    </w:lvl>
    <w:lvl w:ilvl="7" w:tplc="04060019" w:tentative="1">
      <w:start w:val="1"/>
      <w:numFmt w:val="lowerLetter"/>
      <w:lvlText w:val="%8."/>
      <w:lvlJc w:val="left"/>
      <w:pPr>
        <w:ind w:left="7095" w:hanging="360"/>
      </w:pPr>
    </w:lvl>
    <w:lvl w:ilvl="8" w:tplc="0406001B" w:tentative="1">
      <w:start w:val="1"/>
      <w:numFmt w:val="lowerRoman"/>
      <w:lvlText w:val="%9."/>
      <w:lvlJc w:val="right"/>
      <w:pPr>
        <w:ind w:left="7815" w:hanging="180"/>
      </w:pPr>
    </w:lvl>
  </w:abstractNum>
  <w:abstractNum w:abstractNumId="16" w15:restartNumberingAfterBreak="0">
    <w:nsid w:val="4BD0257F"/>
    <w:multiLevelType w:val="hybridMultilevel"/>
    <w:tmpl w:val="3F0038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C28618E"/>
    <w:multiLevelType w:val="hybridMultilevel"/>
    <w:tmpl w:val="C92ACE7E"/>
    <w:lvl w:ilvl="0" w:tplc="B0DC9F1E">
      <w:numFmt w:val="bullet"/>
      <w:lvlText w:val="-"/>
      <w:lvlJc w:val="left"/>
      <w:pPr>
        <w:tabs>
          <w:tab w:val="num" w:pos="1080"/>
        </w:tabs>
        <w:ind w:left="1080" w:hanging="720"/>
      </w:pPr>
      <w:rPr>
        <w:rFonts w:ascii="Arial" w:eastAsia="Times"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4076CD"/>
    <w:multiLevelType w:val="hybridMultilevel"/>
    <w:tmpl w:val="2416AF14"/>
    <w:lvl w:ilvl="0" w:tplc="2EACDE2E">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4D394C86"/>
    <w:multiLevelType w:val="hybridMultilevel"/>
    <w:tmpl w:val="BC08EEBE"/>
    <w:lvl w:ilvl="0" w:tplc="96082DD6">
      <w:start w:val="1"/>
      <w:numFmt w:val="decimal"/>
      <w:lvlText w:val="%1."/>
      <w:lvlJc w:val="left"/>
      <w:pPr>
        <w:tabs>
          <w:tab w:val="num" w:pos="1080"/>
        </w:tabs>
        <w:ind w:left="1080" w:hanging="72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583E01F0"/>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9EF5F96"/>
    <w:multiLevelType w:val="hybridMultilevel"/>
    <w:tmpl w:val="097A103A"/>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FDC4348"/>
    <w:multiLevelType w:val="hybridMultilevel"/>
    <w:tmpl w:val="67F80A6E"/>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15:restartNumberingAfterBreak="0">
    <w:nsid w:val="63EA4D51"/>
    <w:multiLevelType w:val="hybridMultilevel"/>
    <w:tmpl w:val="2DA80BA4"/>
    <w:lvl w:ilvl="0" w:tplc="7C821366">
      <w:numFmt w:val="bullet"/>
      <w:lvlText w:val="-"/>
      <w:lvlJc w:val="left"/>
      <w:pPr>
        <w:ind w:left="360" w:hanging="360"/>
      </w:pPr>
      <w:rPr>
        <w:rFonts w:ascii="Arial" w:eastAsiaTheme="minorEastAsia" w:hAnsi="Arial" w:cs="Arial" w:hint="default"/>
      </w:rPr>
    </w:lvl>
    <w:lvl w:ilvl="1" w:tplc="7C821366">
      <w:numFmt w:val="bullet"/>
      <w:lvlText w:val="-"/>
      <w:lvlJc w:val="left"/>
      <w:pPr>
        <w:ind w:left="1080" w:hanging="360"/>
      </w:pPr>
      <w:rPr>
        <w:rFonts w:ascii="Arial" w:eastAsiaTheme="minorEastAsia" w:hAnsi="Arial"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65B17ECD"/>
    <w:multiLevelType w:val="hybridMultilevel"/>
    <w:tmpl w:val="335A4B82"/>
    <w:lvl w:ilvl="0" w:tplc="0406000F">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6C9D1686"/>
    <w:multiLevelType w:val="hybridMultilevel"/>
    <w:tmpl w:val="C78012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CB93C37"/>
    <w:multiLevelType w:val="hybridMultilevel"/>
    <w:tmpl w:val="1062CDC6"/>
    <w:lvl w:ilvl="0" w:tplc="335261C4">
      <w:start w:val="2"/>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7AE74ED6"/>
    <w:multiLevelType w:val="hybridMultilevel"/>
    <w:tmpl w:val="4AD2C0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7270713">
    <w:abstractNumId w:val="19"/>
  </w:num>
  <w:num w:numId="2" w16cid:durableId="673873275">
    <w:abstractNumId w:val="12"/>
  </w:num>
  <w:num w:numId="3" w16cid:durableId="641470043">
    <w:abstractNumId w:val="18"/>
  </w:num>
  <w:num w:numId="4" w16cid:durableId="1693412242">
    <w:abstractNumId w:val="17"/>
  </w:num>
  <w:num w:numId="5" w16cid:durableId="288172717">
    <w:abstractNumId w:val="24"/>
  </w:num>
  <w:num w:numId="6" w16cid:durableId="2027753940">
    <w:abstractNumId w:val="26"/>
  </w:num>
  <w:num w:numId="7" w16cid:durableId="344477100">
    <w:abstractNumId w:val="22"/>
  </w:num>
  <w:num w:numId="8" w16cid:durableId="266738305">
    <w:abstractNumId w:val="8"/>
  </w:num>
  <w:num w:numId="9" w16cid:durableId="1868324877">
    <w:abstractNumId w:val="4"/>
  </w:num>
  <w:num w:numId="10" w16cid:durableId="441536733">
    <w:abstractNumId w:val="13"/>
  </w:num>
  <w:num w:numId="11" w16cid:durableId="132598650">
    <w:abstractNumId w:val="2"/>
  </w:num>
  <w:num w:numId="12" w16cid:durableId="1064453624">
    <w:abstractNumId w:val="1"/>
  </w:num>
  <w:num w:numId="13" w16cid:durableId="107043065">
    <w:abstractNumId w:val="10"/>
  </w:num>
  <w:num w:numId="14" w16cid:durableId="147480753">
    <w:abstractNumId w:val="0"/>
  </w:num>
  <w:num w:numId="15" w16cid:durableId="1066534333">
    <w:abstractNumId w:val="15"/>
  </w:num>
  <w:num w:numId="16" w16cid:durableId="1435322974">
    <w:abstractNumId w:val="9"/>
  </w:num>
  <w:num w:numId="17" w16cid:durableId="581524253">
    <w:abstractNumId w:val="27"/>
  </w:num>
  <w:num w:numId="18" w16cid:durableId="458766383">
    <w:abstractNumId w:val="5"/>
  </w:num>
  <w:num w:numId="19" w16cid:durableId="2115243164">
    <w:abstractNumId w:val="20"/>
  </w:num>
  <w:num w:numId="20" w16cid:durableId="920456424">
    <w:abstractNumId w:val="25"/>
  </w:num>
  <w:num w:numId="21" w16cid:durableId="117454836">
    <w:abstractNumId w:val="16"/>
  </w:num>
  <w:num w:numId="22" w16cid:durableId="1504469742">
    <w:abstractNumId w:val="21"/>
  </w:num>
  <w:num w:numId="23" w16cid:durableId="1851527661">
    <w:abstractNumId w:val="14"/>
  </w:num>
  <w:num w:numId="24" w16cid:durableId="1739286121">
    <w:abstractNumId w:val="23"/>
  </w:num>
  <w:num w:numId="25" w16cid:durableId="155077096">
    <w:abstractNumId w:val="11"/>
  </w:num>
  <w:num w:numId="26" w16cid:durableId="557208131">
    <w:abstractNumId w:val="7"/>
  </w:num>
  <w:num w:numId="27" w16cid:durableId="509031437">
    <w:abstractNumId w:val="3"/>
  </w:num>
  <w:num w:numId="28" w16cid:durableId="563293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07"/>
    <w:rsid w:val="000322F6"/>
    <w:rsid w:val="00041634"/>
    <w:rsid w:val="00047D94"/>
    <w:rsid w:val="00056D70"/>
    <w:rsid w:val="00075155"/>
    <w:rsid w:val="00075BAC"/>
    <w:rsid w:val="0008148F"/>
    <w:rsid w:val="000946B1"/>
    <w:rsid w:val="000A2C10"/>
    <w:rsid w:val="000B446B"/>
    <w:rsid w:val="000C0109"/>
    <w:rsid w:val="000C25DC"/>
    <w:rsid w:val="000C7949"/>
    <w:rsid w:val="000E04BB"/>
    <w:rsid w:val="000E5636"/>
    <w:rsid w:val="000E7F4E"/>
    <w:rsid w:val="000F2367"/>
    <w:rsid w:val="000F6AAA"/>
    <w:rsid w:val="0012035A"/>
    <w:rsid w:val="00125E15"/>
    <w:rsid w:val="00146C10"/>
    <w:rsid w:val="00146E77"/>
    <w:rsid w:val="00150221"/>
    <w:rsid w:val="001577E4"/>
    <w:rsid w:val="001600DF"/>
    <w:rsid w:val="00161D43"/>
    <w:rsid w:val="00183D80"/>
    <w:rsid w:val="001A35D8"/>
    <w:rsid w:val="001B256D"/>
    <w:rsid w:val="001C6077"/>
    <w:rsid w:val="001F6430"/>
    <w:rsid w:val="001F7E2C"/>
    <w:rsid w:val="00206FBF"/>
    <w:rsid w:val="00222D3E"/>
    <w:rsid w:val="00226BBC"/>
    <w:rsid w:val="00236ADA"/>
    <w:rsid w:val="00240F5D"/>
    <w:rsid w:val="002426C3"/>
    <w:rsid w:val="0024692A"/>
    <w:rsid w:val="00257367"/>
    <w:rsid w:val="00266168"/>
    <w:rsid w:val="0027463F"/>
    <w:rsid w:val="002A2B82"/>
    <w:rsid w:val="002B5A55"/>
    <w:rsid w:val="002C1249"/>
    <w:rsid w:val="002D12C6"/>
    <w:rsid w:val="002D5B2E"/>
    <w:rsid w:val="00310C44"/>
    <w:rsid w:val="003127E2"/>
    <w:rsid w:val="003240AB"/>
    <w:rsid w:val="00344206"/>
    <w:rsid w:val="00346004"/>
    <w:rsid w:val="00346E03"/>
    <w:rsid w:val="0036564A"/>
    <w:rsid w:val="00380F96"/>
    <w:rsid w:val="003832D8"/>
    <w:rsid w:val="00384944"/>
    <w:rsid w:val="003905BF"/>
    <w:rsid w:val="003E2EF0"/>
    <w:rsid w:val="003E38B1"/>
    <w:rsid w:val="00402E8E"/>
    <w:rsid w:val="00422E4C"/>
    <w:rsid w:val="00427C9D"/>
    <w:rsid w:val="00460E19"/>
    <w:rsid w:val="00475707"/>
    <w:rsid w:val="00476374"/>
    <w:rsid w:val="00493D05"/>
    <w:rsid w:val="00495D6E"/>
    <w:rsid w:val="004A32C2"/>
    <w:rsid w:val="004B0A4B"/>
    <w:rsid w:val="004B270C"/>
    <w:rsid w:val="004B34A9"/>
    <w:rsid w:val="004B38BD"/>
    <w:rsid w:val="004B58F7"/>
    <w:rsid w:val="004C5371"/>
    <w:rsid w:val="004C790F"/>
    <w:rsid w:val="004E5444"/>
    <w:rsid w:val="00521EC2"/>
    <w:rsid w:val="00524536"/>
    <w:rsid w:val="00535658"/>
    <w:rsid w:val="00557CAA"/>
    <w:rsid w:val="00584428"/>
    <w:rsid w:val="00593951"/>
    <w:rsid w:val="005B2C69"/>
    <w:rsid w:val="005D287B"/>
    <w:rsid w:val="005E3A67"/>
    <w:rsid w:val="005F6AEC"/>
    <w:rsid w:val="006072D0"/>
    <w:rsid w:val="0062406A"/>
    <w:rsid w:val="006264A9"/>
    <w:rsid w:val="0069736E"/>
    <w:rsid w:val="006D4682"/>
    <w:rsid w:val="006E24FE"/>
    <w:rsid w:val="006E497A"/>
    <w:rsid w:val="00700A91"/>
    <w:rsid w:val="0070198C"/>
    <w:rsid w:val="00712A3D"/>
    <w:rsid w:val="00736961"/>
    <w:rsid w:val="00743568"/>
    <w:rsid w:val="0076347A"/>
    <w:rsid w:val="00770506"/>
    <w:rsid w:val="00771C2F"/>
    <w:rsid w:val="007A044C"/>
    <w:rsid w:val="007A082F"/>
    <w:rsid w:val="007C7D42"/>
    <w:rsid w:val="007D0186"/>
    <w:rsid w:val="007D34C9"/>
    <w:rsid w:val="007E3954"/>
    <w:rsid w:val="007F6540"/>
    <w:rsid w:val="00810E23"/>
    <w:rsid w:val="00815026"/>
    <w:rsid w:val="00846E26"/>
    <w:rsid w:val="0086221D"/>
    <w:rsid w:val="008664F4"/>
    <w:rsid w:val="008729EA"/>
    <w:rsid w:val="00886BE8"/>
    <w:rsid w:val="00892BD4"/>
    <w:rsid w:val="00893736"/>
    <w:rsid w:val="008B5336"/>
    <w:rsid w:val="008C340C"/>
    <w:rsid w:val="008D11C1"/>
    <w:rsid w:val="008D29B7"/>
    <w:rsid w:val="008E7FA9"/>
    <w:rsid w:val="008F3547"/>
    <w:rsid w:val="008F4A46"/>
    <w:rsid w:val="00901BD6"/>
    <w:rsid w:val="00906EE9"/>
    <w:rsid w:val="00923571"/>
    <w:rsid w:val="0092565A"/>
    <w:rsid w:val="009361BD"/>
    <w:rsid w:val="00947064"/>
    <w:rsid w:val="009475E8"/>
    <w:rsid w:val="00950D90"/>
    <w:rsid w:val="009738EF"/>
    <w:rsid w:val="00981D3B"/>
    <w:rsid w:val="0098637D"/>
    <w:rsid w:val="0099707E"/>
    <w:rsid w:val="009A1996"/>
    <w:rsid w:val="009A67B8"/>
    <w:rsid w:val="009B36EE"/>
    <w:rsid w:val="009C472B"/>
    <w:rsid w:val="009E2541"/>
    <w:rsid w:val="009F4D3C"/>
    <w:rsid w:val="009F60EC"/>
    <w:rsid w:val="00A006E7"/>
    <w:rsid w:val="00A06DAD"/>
    <w:rsid w:val="00A1451D"/>
    <w:rsid w:val="00A357DE"/>
    <w:rsid w:val="00A50BDE"/>
    <w:rsid w:val="00A50D95"/>
    <w:rsid w:val="00A60E93"/>
    <w:rsid w:val="00A87370"/>
    <w:rsid w:val="00A91718"/>
    <w:rsid w:val="00AA044E"/>
    <w:rsid w:val="00AA4B00"/>
    <w:rsid w:val="00AA6C40"/>
    <w:rsid w:val="00AC77BC"/>
    <w:rsid w:val="00AD6DC4"/>
    <w:rsid w:val="00AE5482"/>
    <w:rsid w:val="00AF13F0"/>
    <w:rsid w:val="00B025B1"/>
    <w:rsid w:val="00B02774"/>
    <w:rsid w:val="00B14F6E"/>
    <w:rsid w:val="00B165A4"/>
    <w:rsid w:val="00B40B12"/>
    <w:rsid w:val="00B54168"/>
    <w:rsid w:val="00B56B07"/>
    <w:rsid w:val="00B80883"/>
    <w:rsid w:val="00B83906"/>
    <w:rsid w:val="00B87D34"/>
    <w:rsid w:val="00B94D12"/>
    <w:rsid w:val="00B9680F"/>
    <w:rsid w:val="00BA05D6"/>
    <w:rsid w:val="00BA4BB7"/>
    <w:rsid w:val="00BB1749"/>
    <w:rsid w:val="00BE5324"/>
    <w:rsid w:val="00BF06FB"/>
    <w:rsid w:val="00BF16F2"/>
    <w:rsid w:val="00BF4191"/>
    <w:rsid w:val="00C114B5"/>
    <w:rsid w:val="00C21262"/>
    <w:rsid w:val="00C42013"/>
    <w:rsid w:val="00C51BD4"/>
    <w:rsid w:val="00C67807"/>
    <w:rsid w:val="00C7158E"/>
    <w:rsid w:val="00C71A74"/>
    <w:rsid w:val="00C960F3"/>
    <w:rsid w:val="00CA4B48"/>
    <w:rsid w:val="00CB61CD"/>
    <w:rsid w:val="00CD763D"/>
    <w:rsid w:val="00CE2D25"/>
    <w:rsid w:val="00CE4ADA"/>
    <w:rsid w:val="00CE7711"/>
    <w:rsid w:val="00CF00F6"/>
    <w:rsid w:val="00D03EAF"/>
    <w:rsid w:val="00D31A21"/>
    <w:rsid w:val="00D47C42"/>
    <w:rsid w:val="00D568BA"/>
    <w:rsid w:val="00D63CD1"/>
    <w:rsid w:val="00D762EB"/>
    <w:rsid w:val="00D80166"/>
    <w:rsid w:val="00D84EAB"/>
    <w:rsid w:val="00D96E0C"/>
    <w:rsid w:val="00DB1EFA"/>
    <w:rsid w:val="00DC13B1"/>
    <w:rsid w:val="00DD4645"/>
    <w:rsid w:val="00DD490B"/>
    <w:rsid w:val="00DE142B"/>
    <w:rsid w:val="00DE1D96"/>
    <w:rsid w:val="00DE7134"/>
    <w:rsid w:val="00DF55F4"/>
    <w:rsid w:val="00E1367D"/>
    <w:rsid w:val="00E43538"/>
    <w:rsid w:val="00E611B7"/>
    <w:rsid w:val="00E65127"/>
    <w:rsid w:val="00E659DE"/>
    <w:rsid w:val="00E7251E"/>
    <w:rsid w:val="00E97A46"/>
    <w:rsid w:val="00EA0585"/>
    <w:rsid w:val="00EA0AF7"/>
    <w:rsid w:val="00EA5FE1"/>
    <w:rsid w:val="00EA66CC"/>
    <w:rsid w:val="00EC7324"/>
    <w:rsid w:val="00ED1374"/>
    <w:rsid w:val="00EF7BB9"/>
    <w:rsid w:val="00F00DF9"/>
    <w:rsid w:val="00F25AD2"/>
    <w:rsid w:val="00F508C3"/>
    <w:rsid w:val="00F57840"/>
    <w:rsid w:val="00F60663"/>
    <w:rsid w:val="00F9134F"/>
    <w:rsid w:val="00F944E8"/>
    <w:rsid w:val="00F964A4"/>
    <w:rsid w:val="00FA1BA1"/>
    <w:rsid w:val="00FB2BF7"/>
    <w:rsid w:val="00FB5D8B"/>
    <w:rsid w:val="00FC4E83"/>
    <w:rsid w:val="00FE1B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E31FC3F"/>
  <w15:chartTrackingRefBased/>
  <w15:docId w15:val="{161FE275-B9C1-4254-95CB-83FB9F8F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A21"/>
    <w:rPr>
      <w:rFonts w:asciiTheme="minorHAnsi" w:hAnsiTheme="minorHAnsi"/>
      <w:color w:val="000000" w:themeColor="text2"/>
      <w:lang w:eastAsia="en-US"/>
    </w:rPr>
  </w:style>
  <w:style w:type="paragraph" w:styleId="Overskrift1">
    <w:name w:val="heading 1"/>
    <w:basedOn w:val="Normal"/>
    <w:next w:val="Normal"/>
    <w:qFormat/>
    <w:rsid w:val="0027463F"/>
    <w:pPr>
      <w:keepNext/>
      <w:spacing w:before="240" w:after="60"/>
      <w:outlineLvl w:val="0"/>
    </w:pPr>
    <w:rPr>
      <w:b/>
      <w:kern w:val="32"/>
      <w:sz w:val="28"/>
    </w:rPr>
  </w:style>
  <w:style w:type="paragraph" w:styleId="Overskrift2">
    <w:name w:val="heading 2"/>
    <w:basedOn w:val="Normal"/>
    <w:next w:val="Normal"/>
    <w:qFormat/>
    <w:rsid w:val="0027463F"/>
    <w:pPr>
      <w:keepNext/>
      <w:spacing w:before="240" w:after="60"/>
      <w:outlineLvl w:val="1"/>
    </w:pPr>
    <w:rPr>
      <w:color w:val="F0001D" w:themeColor="text1"/>
      <w:sz w:val="24"/>
    </w:rPr>
  </w:style>
  <w:style w:type="paragraph" w:styleId="Overskrift3">
    <w:name w:val="heading 3"/>
    <w:basedOn w:val="Normal"/>
    <w:next w:val="Normal"/>
    <w:qFormat/>
    <w:rsid w:val="00FB2BF7"/>
    <w:pPr>
      <w:outlineLvl w:val="2"/>
    </w:pPr>
    <w:rPr>
      <w:b/>
      <w:szCs w:val="22"/>
      <w:lang w:eastAsia="da-DK"/>
    </w:rPr>
  </w:style>
  <w:style w:type="paragraph" w:styleId="Overskrift4">
    <w:name w:val="heading 4"/>
    <w:basedOn w:val="Normal"/>
    <w:next w:val="Normal"/>
    <w:link w:val="Overskrift4Tegn"/>
    <w:unhideWhenUsed/>
    <w:qFormat/>
    <w:rsid w:val="00240F5D"/>
    <w:pPr>
      <w:keepNext/>
      <w:keepLines/>
      <w:spacing w:before="40"/>
      <w:outlineLvl w:val="3"/>
    </w:pPr>
    <w:rPr>
      <w:rFonts w:asciiTheme="majorHAnsi" w:eastAsiaTheme="majorEastAsia" w:hAnsiTheme="majorHAnsi" w:cstheme="majorBidi"/>
      <w:i/>
      <w:iCs/>
      <w:color w:val="F0001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character" w:styleId="Hyperlink">
    <w:name w:val="Hyperlink"/>
    <w:rsid w:val="000F6AAA"/>
    <w:rPr>
      <w:color w:val="0000FF"/>
      <w:u w:val="single"/>
    </w:rPr>
  </w:style>
  <w:style w:type="paragraph" w:customStyle="1" w:styleId="Brdtekst1">
    <w:name w:val="Brødtekst1"/>
    <w:basedOn w:val="Normal"/>
  </w:style>
  <w:style w:type="paragraph" w:customStyle="1" w:styleId="Overskrift11">
    <w:name w:val="Overskrift 11"/>
    <w:basedOn w:val="Overskrift1"/>
    <w:next w:val="Brdtekst1"/>
  </w:style>
  <w:style w:type="paragraph" w:customStyle="1" w:styleId="Overskrift21">
    <w:name w:val="Overskrift 21"/>
    <w:basedOn w:val="Overskrift11"/>
    <w:next w:val="Brdtekst1"/>
    <w:pPr>
      <w:outlineLvl w:val="1"/>
    </w:pPr>
    <w:rPr>
      <w:kern w:val="28"/>
    </w:rPr>
  </w:style>
  <w:style w:type="paragraph" w:customStyle="1" w:styleId="Overskrift31">
    <w:name w:val="Overskrift 31"/>
    <w:basedOn w:val="Overskrift21"/>
    <w:next w:val="Brdtekst1"/>
    <w:pPr>
      <w:outlineLvl w:val="2"/>
    </w:pPr>
    <w:rPr>
      <w:kern w:val="0"/>
      <w:sz w:val="24"/>
    </w:rPr>
  </w:style>
  <w:style w:type="paragraph" w:customStyle="1" w:styleId="Farvetliste-fremhvningsfarve11">
    <w:name w:val="Farvet liste - fremhævningsfarve 11"/>
    <w:basedOn w:val="Normal"/>
    <w:uiPriority w:val="34"/>
    <w:qFormat/>
    <w:rsid w:val="007C7D42"/>
    <w:pPr>
      <w:ind w:left="1304"/>
    </w:pPr>
  </w:style>
  <w:style w:type="character" w:styleId="Ulstomtale">
    <w:name w:val="Unresolved Mention"/>
    <w:basedOn w:val="Standardskrifttypeiafsnit"/>
    <w:uiPriority w:val="99"/>
    <w:semiHidden/>
    <w:unhideWhenUsed/>
    <w:rsid w:val="000E5636"/>
    <w:rPr>
      <w:color w:val="605E5C"/>
      <w:shd w:val="clear" w:color="auto" w:fill="E1DFDD"/>
    </w:rPr>
  </w:style>
  <w:style w:type="character" w:styleId="Fremhv">
    <w:name w:val="Emphasis"/>
    <w:basedOn w:val="Standardskrifttypeiafsnit"/>
    <w:rsid w:val="000E5636"/>
    <w:rPr>
      <w:i/>
      <w:iCs/>
    </w:rPr>
  </w:style>
  <w:style w:type="paragraph" w:styleId="Listeafsnit">
    <w:name w:val="List Paragraph"/>
    <w:basedOn w:val="Normal"/>
    <w:uiPriority w:val="34"/>
    <w:qFormat/>
    <w:rsid w:val="00FB2BF7"/>
    <w:pPr>
      <w:spacing w:before="120" w:after="120"/>
    </w:pPr>
  </w:style>
  <w:style w:type="character" w:styleId="Sidetal">
    <w:name w:val="page number"/>
    <w:basedOn w:val="Standardskrifttypeiafsnit"/>
    <w:rsid w:val="00B40B12"/>
  </w:style>
  <w:style w:type="character" w:customStyle="1" w:styleId="Overskrift4Tegn">
    <w:name w:val="Overskrift 4 Tegn"/>
    <w:basedOn w:val="Standardskrifttypeiafsnit"/>
    <w:link w:val="Overskrift4"/>
    <w:rsid w:val="00240F5D"/>
    <w:rPr>
      <w:rFonts w:asciiTheme="majorHAnsi" w:eastAsiaTheme="majorEastAsia" w:hAnsiTheme="majorHAnsi" w:cstheme="majorBidi"/>
      <w:i/>
      <w:iCs/>
      <w:color w:val="F0001D" w:themeColor="accent1"/>
      <w:lang w:eastAsia="en-US"/>
    </w:rPr>
  </w:style>
  <w:style w:type="paragraph" w:styleId="Titel">
    <w:name w:val="Title"/>
    <w:basedOn w:val="Normal"/>
    <w:next w:val="Normal"/>
    <w:link w:val="TitelTegn"/>
    <w:qFormat/>
    <w:rsid w:val="0086221D"/>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86221D"/>
    <w:rPr>
      <w:rFonts w:asciiTheme="majorHAnsi" w:eastAsiaTheme="majorEastAsia" w:hAnsiTheme="majorHAnsi" w:cstheme="majorBidi"/>
      <w:color w:val="000000" w:themeColor="text2"/>
      <w:spacing w:val="-10"/>
      <w:kern w:val="28"/>
      <w:sz w:val="56"/>
      <w:szCs w:val="56"/>
      <w:lang w:eastAsia="en-US"/>
    </w:rPr>
  </w:style>
  <w:style w:type="paragraph" w:styleId="Undertitel">
    <w:name w:val="Subtitle"/>
    <w:basedOn w:val="Normal"/>
    <w:next w:val="Normal"/>
    <w:link w:val="UndertitelTegn"/>
    <w:qFormat/>
    <w:rsid w:val="009738EF"/>
    <w:pPr>
      <w:numPr>
        <w:ilvl w:val="1"/>
      </w:numPr>
      <w:spacing w:after="160"/>
    </w:pPr>
    <w:rPr>
      <w:rFonts w:eastAsiaTheme="minorEastAsia" w:cs="Times New Roman (Brødtekst CS)"/>
      <w:color w:val="FF5064" w:themeColor="text1" w:themeTint="A5"/>
      <w:sz w:val="22"/>
      <w:szCs w:val="22"/>
    </w:rPr>
  </w:style>
  <w:style w:type="character" w:customStyle="1" w:styleId="UndertitelTegn">
    <w:name w:val="Undertitel Tegn"/>
    <w:basedOn w:val="Standardskrifttypeiafsnit"/>
    <w:link w:val="Undertitel"/>
    <w:rsid w:val="009738EF"/>
    <w:rPr>
      <w:rFonts w:asciiTheme="minorHAnsi" w:eastAsiaTheme="minorEastAsia" w:hAnsiTheme="minorHAnsi" w:cs="Times New Roman (Brødtekst CS)"/>
      <w:color w:val="FF5064" w:themeColor="text1" w:themeTint="A5"/>
      <w:sz w:val="22"/>
      <w:szCs w:val="22"/>
      <w:lang w:eastAsia="en-US"/>
    </w:rPr>
  </w:style>
  <w:style w:type="paragraph" w:styleId="Citat">
    <w:name w:val="Quote"/>
    <w:basedOn w:val="Normal"/>
    <w:next w:val="Normal"/>
    <w:link w:val="CitatTegn"/>
    <w:uiPriority w:val="29"/>
    <w:qFormat/>
    <w:rsid w:val="009738EF"/>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9738EF"/>
    <w:rPr>
      <w:rFonts w:asciiTheme="minorHAnsi" w:hAnsiTheme="minorHAnsi"/>
      <w:i/>
      <w:iCs/>
      <w:color w:val="FF344C" w:themeColor="text1" w:themeTint="BF"/>
      <w:lang w:eastAsia="en-US"/>
    </w:rPr>
  </w:style>
  <w:style w:type="paragraph" w:styleId="NormalWeb">
    <w:name w:val="Normal (Web)"/>
    <w:basedOn w:val="Normal"/>
    <w:uiPriority w:val="99"/>
    <w:unhideWhenUsed/>
    <w:rsid w:val="00A60E93"/>
    <w:pPr>
      <w:spacing w:before="100" w:beforeAutospacing="1" w:after="100" w:afterAutospacing="1"/>
    </w:pPr>
    <w:rPr>
      <w:rFonts w:ascii="Times New Roman" w:eastAsia="Times New Roman" w:hAnsi="Times New Roman"/>
      <w:color w:val="auto"/>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4004">
      <w:bodyDiv w:val="1"/>
      <w:marLeft w:val="0"/>
      <w:marRight w:val="0"/>
      <w:marTop w:val="0"/>
      <w:marBottom w:val="0"/>
      <w:divBdr>
        <w:top w:val="none" w:sz="0" w:space="0" w:color="auto"/>
        <w:left w:val="none" w:sz="0" w:space="0" w:color="auto"/>
        <w:bottom w:val="none" w:sz="0" w:space="0" w:color="auto"/>
        <w:right w:val="none" w:sz="0" w:space="0" w:color="auto"/>
      </w:divBdr>
      <w:divsChild>
        <w:div w:id="2089378840">
          <w:marLeft w:val="0"/>
          <w:marRight w:val="0"/>
          <w:marTop w:val="0"/>
          <w:marBottom w:val="0"/>
          <w:divBdr>
            <w:top w:val="none" w:sz="0" w:space="0" w:color="auto"/>
            <w:left w:val="none" w:sz="0" w:space="0" w:color="auto"/>
            <w:bottom w:val="none" w:sz="0" w:space="0" w:color="auto"/>
            <w:right w:val="none" w:sz="0" w:space="0" w:color="auto"/>
          </w:divBdr>
          <w:divsChild>
            <w:div w:id="420369751">
              <w:marLeft w:val="0"/>
              <w:marRight w:val="0"/>
              <w:marTop w:val="0"/>
              <w:marBottom w:val="0"/>
              <w:divBdr>
                <w:top w:val="none" w:sz="0" w:space="0" w:color="auto"/>
                <w:left w:val="none" w:sz="0" w:space="0" w:color="auto"/>
                <w:bottom w:val="none" w:sz="0" w:space="0" w:color="auto"/>
                <w:right w:val="none" w:sz="0" w:space="0" w:color="auto"/>
              </w:divBdr>
              <w:divsChild>
                <w:div w:id="5056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5176">
      <w:bodyDiv w:val="1"/>
      <w:marLeft w:val="0"/>
      <w:marRight w:val="0"/>
      <w:marTop w:val="0"/>
      <w:marBottom w:val="0"/>
      <w:divBdr>
        <w:top w:val="none" w:sz="0" w:space="0" w:color="auto"/>
        <w:left w:val="none" w:sz="0" w:space="0" w:color="auto"/>
        <w:bottom w:val="none" w:sz="0" w:space="0" w:color="auto"/>
        <w:right w:val="none" w:sz="0" w:space="0" w:color="auto"/>
      </w:divBdr>
      <w:divsChild>
        <w:div w:id="2092459159">
          <w:marLeft w:val="0"/>
          <w:marRight w:val="0"/>
          <w:marTop w:val="0"/>
          <w:marBottom w:val="0"/>
          <w:divBdr>
            <w:top w:val="none" w:sz="0" w:space="0" w:color="auto"/>
            <w:left w:val="none" w:sz="0" w:space="0" w:color="auto"/>
            <w:bottom w:val="none" w:sz="0" w:space="0" w:color="auto"/>
            <w:right w:val="none" w:sz="0" w:space="0" w:color="auto"/>
          </w:divBdr>
          <w:divsChild>
            <w:div w:id="122775049">
              <w:marLeft w:val="0"/>
              <w:marRight w:val="0"/>
              <w:marTop w:val="0"/>
              <w:marBottom w:val="0"/>
              <w:divBdr>
                <w:top w:val="none" w:sz="0" w:space="0" w:color="auto"/>
                <w:left w:val="none" w:sz="0" w:space="0" w:color="auto"/>
                <w:bottom w:val="none" w:sz="0" w:space="0" w:color="auto"/>
                <w:right w:val="none" w:sz="0" w:space="0" w:color="auto"/>
              </w:divBdr>
              <w:divsChild>
                <w:div w:id="110916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00181">
      <w:bodyDiv w:val="1"/>
      <w:marLeft w:val="0"/>
      <w:marRight w:val="0"/>
      <w:marTop w:val="0"/>
      <w:marBottom w:val="0"/>
      <w:divBdr>
        <w:top w:val="none" w:sz="0" w:space="0" w:color="auto"/>
        <w:left w:val="none" w:sz="0" w:space="0" w:color="auto"/>
        <w:bottom w:val="none" w:sz="0" w:space="0" w:color="auto"/>
        <w:right w:val="none" w:sz="0" w:space="0" w:color="auto"/>
      </w:divBdr>
      <w:divsChild>
        <w:div w:id="491799147">
          <w:marLeft w:val="0"/>
          <w:marRight w:val="0"/>
          <w:marTop w:val="0"/>
          <w:marBottom w:val="0"/>
          <w:divBdr>
            <w:top w:val="none" w:sz="0" w:space="0" w:color="auto"/>
            <w:left w:val="none" w:sz="0" w:space="0" w:color="auto"/>
            <w:bottom w:val="none" w:sz="0" w:space="0" w:color="auto"/>
            <w:right w:val="none" w:sz="0" w:space="0" w:color="auto"/>
          </w:divBdr>
          <w:divsChild>
            <w:div w:id="879124637">
              <w:marLeft w:val="0"/>
              <w:marRight w:val="0"/>
              <w:marTop w:val="0"/>
              <w:marBottom w:val="0"/>
              <w:divBdr>
                <w:top w:val="none" w:sz="0" w:space="0" w:color="auto"/>
                <w:left w:val="none" w:sz="0" w:space="0" w:color="auto"/>
                <w:bottom w:val="none" w:sz="0" w:space="0" w:color="auto"/>
                <w:right w:val="none" w:sz="0" w:space="0" w:color="auto"/>
              </w:divBdr>
              <w:divsChild>
                <w:div w:id="13431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7273">
      <w:bodyDiv w:val="1"/>
      <w:marLeft w:val="0"/>
      <w:marRight w:val="0"/>
      <w:marTop w:val="0"/>
      <w:marBottom w:val="0"/>
      <w:divBdr>
        <w:top w:val="none" w:sz="0" w:space="0" w:color="auto"/>
        <w:left w:val="none" w:sz="0" w:space="0" w:color="auto"/>
        <w:bottom w:val="none" w:sz="0" w:space="0" w:color="auto"/>
        <w:right w:val="none" w:sz="0" w:space="0" w:color="auto"/>
      </w:divBdr>
      <w:divsChild>
        <w:div w:id="1383486061">
          <w:marLeft w:val="0"/>
          <w:marRight w:val="0"/>
          <w:marTop w:val="0"/>
          <w:marBottom w:val="0"/>
          <w:divBdr>
            <w:top w:val="none" w:sz="0" w:space="0" w:color="auto"/>
            <w:left w:val="none" w:sz="0" w:space="0" w:color="auto"/>
            <w:bottom w:val="none" w:sz="0" w:space="0" w:color="auto"/>
            <w:right w:val="none" w:sz="0" w:space="0" w:color="auto"/>
          </w:divBdr>
          <w:divsChild>
            <w:div w:id="298730349">
              <w:marLeft w:val="0"/>
              <w:marRight w:val="0"/>
              <w:marTop w:val="0"/>
              <w:marBottom w:val="0"/>
              <w:divBdr>
                <w:top w:val="none" w:sz="0" w:space="0" w:color="auto"/>
                <w:left w:val="none" w:sz="0" w:space="0" w:color="auto"/>
                <w:bottom w:val="none" w:sz="0" w:space="0" w:color="auto"/>
                <w:right w:val="none" w:sz="0" w:space="0" w:color="auto"/>
              </w:divBdr>
              <w:divsChild>
                <w:div w:id="108280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67367">
      <w:bodyDiv w:val="1"/>
      <w:marLeft w:val="0"/>
      <w:marRight w:val="0"/>
      <w:marTop w:val="0"/>
      <w:marBottom w:val="0"/>
      <w:divBdr>
        <w:top w:val="none" w:sz="0" w:space="0" w:color="auto"/>
        <w:left w:val="none" w:sz="0" w:space="0" w:color="auto"/>
        <w:bottom w:val="none" w:sz="0" w:space="0" w:color="auto"/>
        <w:right w:val="none" w:sz="0" w:space="0" w:color="auto"/>
      </w:divBdr>
      <w:divsChild>
        <w:div w:id="907963922">
          <w:marLeft w:val="0"/>
          <w:marRight w:val="0"/>
          <w:marTop w:val="0"/>
          <w:marBottom w:val="0"/>
          <w:divBdr>
            <w:top w:val="none" w:sz="0" w:space="0" w:color="auto"/>
            <w:left w:val="none" w:sz="0" w:space="0" w:color="auto"/>
            <w:bottom w:val="none" w:sz="0" w:space="0" w:color="auto"/>
            <w:right w:val="none" w:sz="0" w:space="0" w:color="auto"/>
          </w:divBdr>
          <w:divsChild>
            <w:div w:id="1870217512">
              <w:marLeft w:val="0"/>
              <w:marRight w:val="0"/>
              <w:marTop w:val="0"/>
              <w:marBottom w:val="0"/>
              <w:divBdr>
                <w:top w:val="none" w:sz="0" w:space="0" w:color="auto"/>
                <w:left w:val="none" w:sz="0" w:space="0" w:color="auto"/>
                <w:bottom w:val="none" w:sz="0" w:space="0" w:color="auto"/>
                <w:right w:val="none" w:sz="0" w:space="0" w:color="auto"/>
              </w:divBdr>
              <w:divsChild>
                <w:div w:id="9882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1999">
      <w:bodyDiv w:val="1"/>
      <w:marLeft w:val="0"/>
      <w:marRight w:val="0"/>
      <w:marTop w:val="0"/>
      <w:marBottom w:val="0"/>
      <w:divBdr>
        <w:top w:val="none" w:sz="0" w:space="0" w:color="auto"/>
        <w:left w:val="none" w:sz="0" w:space="0" w:color="auto"/>
        <w:bottom w:val="none" w:sz="0" w:space="0" w:color="auto"/>
        <w:right w:val="none" w:sz="0" w:space="0" w:color="auto"/>
      </w:divBdr>
    </w:div>
    <w:div w:id="1512449742">
      <w:bodyDiv w:val="1"/>
      <w:marLeft w:val="0"/>
      <w:marRight w:val="0"/>
      <w:marTop w:val="0"/>
      <w:marBottom w:val="0"/>
      <w:divBdr>
        <w:top w:val="none" w:sz="0" w:space="0" w:color="auto"/>
        <w:left w:val="none" w:sz="0" w:space="0" w:color="auto"/>
        <w:bottom w:val="none" w:sz="0" w:space="0" w:color="auto"/>
        <w:right w:val="none" w:sz="0" w:space="0" w:color="auto"/>
      </w:divBdr>
      <w:divsChild>
        <w:div w:id="861012677">
          <w:marLeft w:val="0"/>
          <w:marRight w:val="0"/>
          <w:marTop w:val="0"/>
          <w:marBottom w:val="0"/>
          <w:divBdr>
            <w:top w:val="none" w:sz="0" w:space="0" w:color="auto"/>
            <w:left w:val="none" w:sz="0" w:space="0" w:color="auto"/>
            <w:bottom w:val="none" w:sz="0" w:space="0" w:color="auto"/>
            <w:right w:val="none" w:sz="0" w:space="0" w:color="auto"/>
          </w:divBdr>
          <w:divsChild>
            <w:div w:id="1687561804">
              <w:marLeft w:val="0"/>
              <w:marRight w:val="0"/>
              <w:marTop w:val="0"/>
              <w:marBottom w:val="0"/>
              <w:divBdr>
                <w:top w:val="none" w:sz="0" w:space="0" w:color="auto"/>
                <w:left w:val="none" w:sz="0" w:space="0" w:color="auto"/>
                <w:bottom w:val="none" w:sz="0" w:space="0" w:color="auto"/>
                <w:right w:val="none" w:sz="0" w:space="0" w:color="auto"/>
              </w:divBdr>
              <w:divsChild>
                <w:div w:id="71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600">
      <w:bodyDiv w:val="1"/>
      <w:marLeft w:val="0"/>
      <w:marRight w:val="0"/>
      <w:marTop w:val="0"/>
      <w:marBottom w:val="0"/>
      <w:divBdr>
        <w:top w:val="none" w:sz="0" w:space="0" w:color="auto"/>
        <w:left w:val="none" w:sz="0" w:space="0" w:color="auto"/>
        <w:bottom w:val="none" w:sz="0" w:space="0" w:color="auto"/>
        <w:right w:val="none" w:sz="0" w:space="0" w:color="auto"/>
      </w:divBdr>
      <w:divsChild>
        <w:div w:id="1784835763">
          <w:marLeft w:val="0"/>
          <w:marRight w:val="0"/>
          <w:marTop w:val="0"/>
          <w:marBottom w:val="0"/>
          <w:divBdr>
            <w:top w:val="none" w:sz="0" w:space="0" w:color="auto"/>
            <w:left w:val="none" w:sz="0" w:space="0" w:color="auto"/>
            <w:bottom w:val="none" w:sz="0" w:space="0" w:color="auto"/>
            <w:right w:val="none" w:sz="0" w:space="0" w:color="auto"/>
          </w:divBdr>
          <w:divsChild>
            <w:div w:id="76296008">
              <w:marLeft w:val="0"/>
              <w:marRight w:val="0"/>
              <w:marTop w:val="0"/>
              <w:marBottom w:val="0"/>
              <w:divBdr>
                <w:top w:val="none" w:sz="0" w:space="0" w:color="auto"/>
                <w:left w:val="none" w:sz="0" w:space="0" w:color="auto"/>
                <w:bottom w:val="none" w:sz="0" w:space="0" w:color="auto"/>
                <w:right w:val="none" w:sz="0" w:space="0" w:color="auto"/>
              </w:divBdr>
              <w:divsChild>
                <w:div w:id="7068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ni\Downloads\DanskH&#229;ndbold_Word_Skabelon%20(1).dotx" TargetMode="External"/></Relationships>
</file>

<file path=word/theme/theme1.xml><?xml version="1.0" encoding="utf-8"?>
<a:theme xmlns:a="http://schemas.openxmlformats.org/drawingml/2006/main" name="Office-tema">
  <a:themeElements>
    <a:clrScheme name="DanskHaandbold">
      <a:dk1>
        <a:srgbClr val="F0001D"/>
      </a:dk1>
      <a:lt1>
        <a:srgbClr val="FFFFFF"/>
      </a:lt1>
      <a:dk2>
        <a:srgbClr val="000000"/>
      </a:dk2>
      <a:lt2>
        <a:srgbClr val="FFFFFF"/>
      </a:lt2>
      <a:accent1>
        <a:srgbClr val="F0001D"/>
      </a:accent1>
      <a:accent2>
        <a:srgbClr val="820005"/>
      </a:accent2>
      <a:accent3>
        <a:srgbClr val="320019"/>
      </a:accent3>
      <a:accent4>
        <a:srgbClr val="E6DCDC"/>
      </a:accent4>
      <a:accent5>
        <a:srgbClr val="C4E4F8"/>
      </a:accent5>
      <a:accent6>
        <a:srgbClr val="E1F2CF"/>
      </a:accent6>
      <a:hlink>
        <a:srgbClr val="F0001D"/>
      </a:hlink>
      <a:folHlink>
        <a:srgbClr val="000000"/>
      </a:folHlink>
    </a:clrScheme>
    <a:fontScheme name="Kontor 2">
      <a:majorFont>
        <a:latin typeface="Poppins"/>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oppins"/>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DanskHåndbold_Word_Skabelon (1)</Template>
  <TotalTime>240</TotalTime>
  <Pages>15</Pages>
  <Words>1663</Words>
  <Characters>8300</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DH Brev</vt:lpstr>
    </vt:vector>
  </TitlesOfParts>
  <Manager/>
  <Company/>
  <LinksUpToDate>false</LinksUpToDate>
  <CharactersWithSpaces>9944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Brev</dc:title>
  <dc:subject/>
  <dc:creator>Brian Nielsen</dc:creator>
  <cp:keywords/>
  <dc:description/>
  <cp:lastModifiedBy>Peter-Tommas Theilmann Møss</cp:lastModifiedBy>
  <cp:revision>53</cp:revision>
  <cp:lastPrinted>2024-11-01T15:08:00Z</cp:lastPrinted>
  <dcterms:created xsi:type="dcterms:W3CDTF">2023-08-21T08:55:00Z</dcterms:created>
  <dcterms:modified xsi:type="dcterms:W3CDTF">2025-03-05T12:57:00Z</dcterms:modified>
  <cp:category/>
</cp:coreProperties>
</file>